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428417">
      <w:pPr>
        <w:spacing w:line="1040" w:lineRule="exact"/>
        <w:ind w:left="241" w:firstLine="1785"/>
        <w:rPr>
          <w:rFonts w:hint="eastAsia" w:ascii="黑体" w:hAnsi="黑体" w:eastAsia="黑体"/>
          <w:b/>
          <w:color w:val="auto"/>
          <w:sz w:val="72"/>
          <w:szCs w:val="72"/>
          <w:highlight w:val="none"/>
        </w:rPr>
      </w:pPr>
    </w:p>
    <w:p w14:paraId="58AA1434">
      <w:pPr>
        <w:spacing w:line="1040" w:lineRule="exact"/>
        <w:ind w:left="241" w:firstLine="1785"/>
        <w:rPr>
          <w:rFonts w:hint="eastAsia" w:ascii="黑体" w:hAnsi="黑体" w:eastAsia="黑体"/>
          <w:b/>
          <w:color w:val="auto"/>
          <w:sz w:val="72"/>
          <w:szCs w:val="72"/>
          <w:highlight w:val="none"/>
        </w:rPr>
      </w:pPr>
    </w:p>
    <w:p w14:paraId="262D2BAC">
      <w:pPr>
        <w:spacing w:line="1040" w:lineRule="exact"/>
        <w:ind w:left="241" w:firstLine="1785"/>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竞争性磋商文件</w:t>
      </w:r>
    </w:p>
    <w:p w14:paraId="0A0B835E">
      <w:pPr>
        <w:ind w:firstLine="2862"/>
        <w:rPr>
          <w:rFonts w:hint="eastAsia" w:ascii="宋体" w:hAnsi="宋体"/>
          <w:bCs/>
          <w:color w:val="auto"/>
          <w:sz w:val="36"/>
          <w:highlight w:val="none"/>
        </w:rPr>
      </w:pPr>
    </w:p>
    <w:p w14:paraId="21B45730">
      <w:pPr>
        <w:ind w:firstLine="2862"/>
        <w:rPr>
          <w:rFonts w:hint="eastAsia" w:ascii="宋体" w:hAnsi="宋体"/>
          <w:bCs/>
          <w:color w:val="auto"/>
          <w:sz w:val="36"/>
          <w:highlight w:val="none"/>
        </w:rPr>
      </w:pPr>
    </w:p>
    <w:p w14:paraId="3BB77273">
      <w:pPr>
        <w:ind w:firstLine="2862"/>
        <w:rPr>
          <w:rFonts w:hint="eastAsia" w:ascii="宋体" w:hAnsi="宋体"/>
          <w:bCs/>
          <w:color w:val="auto"/>
          <w:sz w:val="36"/>
          <w:highlight w:val="none"/>
        </w:rPr>
      </w:pPr>
    </w:p>
    <w:p w14:paraId="0365E487">
      <w:pPr>
        <w:ind w:firstLine="2862"/>
        <w:rPr>
          <w:rFonts w:hint="eastAsia" w:ascii="宋体" w:hAnsi="宋体"/>
          <w:bCs/>
          <w:color w:val="auto"/>
          <w:sz w:val="36"/>
          <w:highlight w:val="none"/>
        </w:rPr>
      </w:pPr>
    </w:p>
    <w:p w14:paraId="7975F6A6">
      <w:pPr>
        <w:ind w:firstLine="2862"/>
        <w:rPr>
          <w:rFonts w:hint="eastAsia" w:ascii="宋体" w:hAnsi="宋体"/>
          <w:bCs/>
          <w:color w:val="auto"/>
          <w:sz w:val="36"/>
          <w:highlight w:val="none"/>
        </w:rPr>
      </w:pPr>
    </w:p>
    <w:p w14:paraId="74BC71F1">
      <w:pPr>
        <w:spacing w:line="760" w:lineRule="exact"/>
        <w:ind w:firstLine="716"/>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 xml:space="preserve">项目名称: </w:t>
      </w:r>
      <w:r>
        <w:rPr>
          <w:rFonts w:hint="eastAsia" w:ascii="黑体" w:hAnsi="黑体" w:eastAsia="黑体"/>
          <w:b/>
          <w:color w:val="auto"/>
          <w:sz w:val="36"/>
          <w:szCs w:val="36"/>
          <w:highlight w:val="none"/>
          <w:lang w:eastAsia="zh-CN"/>
        </w:rPr>
        <w:t>清江浦区重度残疾人居家照护服务项目</w:t>
      </w:r>
    </w:p>
    <w:p w14:paraId="3841E6C6">
      <w:pPr>
        <w:spacing w:line="760" w:lineRule="exact"/>
        <w:rPr>
          <w:rFonts w:hint="eastAsia" w:ascii="黑体" w:hAnsi="黑体" w:eastAsia="黑体"/>
          <w:b/>
          <w:color w:val="auto"/>
          <w:sz w:val="36"/>
          <w:highlight w:val="none"/>
        </w:rPr>
      </w:pPr>
    </w:p>
    <w:p w14:paraId="152C7779">
      <w:pPr>
        <w:spacing w:line="760" w:lineRule="exact"/>
        <w:rPr>
          <w:rFonts w:hint="eastAsia" w:ascii="黑体" w:hAnsi="黑体" w:eastAsia="黑体"/>
          <w:b/>
          <w:color w:val="auto"/>
          <w:sz w:val="36"/>
          <w:highlight w:val="none"/>
        </w:rPr>
      </w:pPr>
    </w:p>
    <w:p w14:paraId="042BBC25">
      <w:pPr>
        <w:spacing w:line="760" w:lineRule="exact"/>
        <w:ind w:firstLine="716"/>
        <w:rPr>
          <w:rFonts w:ascii="黑体" w:hAnsi="黑体" w:eastAsia="黑体"/>
          <w:b/>
          <w:color w:val="auto"/>
          <w:sz w:val="36"/>
          <w:highlight w:val="none"/>
        </w:rPr>
      </w:pPr>
      <w:r>
        <w:rPr>
          <w:rFonts w:hint="eastAsia" w:ascii="黑体" w:hAnsi="黑体" w:eastAsia="黑体"/>
          <w:b/>
          <w:color w:val="auto"/>
          <w:sz w:val="36"/>
          <w:highlight w:val="none"/>
        </w:rPr>
        <w:t xml:space="preserve">项目编号: JSZC-320812-HAWS-C2026-0005 </w:t>
      </w:r>
    </w:p>
    <w:p w14:paraId="77968AF5">
      <w:pPr>
        <w:ind w:left="-359" w:firstLine="360"/>
        <w:rPr>
          <w:rFonts w:ascii="黑体" w:hAnsi="黑体" w:eastAsia="黑体"/>
          <w:b/>
          <w:color w:val="auto"/>
          <w:sz w:val="32"/>
          <w:highlight w:val="none"/>
        </w:rPr>
      </w:pPr>
    </w:p>
    <w:p w14:paraId="0B3FA1E5">
      <w:pPr>
        <w:rPr>
          <w:rFonts w:hint="eastAsia" w:ascii="黑体" w:hAnsi="黑体" w:eastAsia="黑体"/>
          <w:b/>
          <w:color w:val="auto"/>
          <w:sz w:val="32"/>
          <w:highlight w:val="none"/>
        </w:rPr>
      </w:pPr>
    </w:p>
    <w:p w14:paraId="0503266F">
      <w:pPr>
        <w:rPr>
          <w:rFonts w:hint="eastAsia" w:ascii="黑体" w:hAnsi="黑体" w:eastAsia="黑体"/>
          <w:b/>
          <w:color w:val="auto"/>
          <w:sz w:val="32"/>
          <w:highlight w:val="none"/>
        </w:rPr>
      </w:pPr>
    </w:p>
    <w:p w14:paraId="4057BED1">
      <w:pPr>
        <w:rPr>
          <w:rFonts w:hint="eastAsia" w:ascii="黑体" w:hAnsi="黑体" w:eastAsia="黑体"/>
          <w:b/>
          <w:color w:val="auto"/>
          <w:sz w:val="32"/>
          <w:highlight w:val="none"/>
        </w:rPr>
      </w:pPr>
    </w:p>
    <w:p w14:paraId="5E9A8B67">
      <w:pPr>
        <w:rPr>
          <w:rFonts w:hint="eastAsia" w:ascii="黑体" w:hAnsi="黑体" w:eastAsia="黑体"/>
          <w:b/>
          <w:color w:val="auto"/>
          <w:sz w:val="32"/>
          <w:highlight w:val="none"/>
        </w:rPr>
      </w:pPr>
    </w:p>
    <w:p w14:paraId="0998D81F">
      <w:pPr>
        <w:rPr>
          <w:rFonts w:hint="eastAsia" w:ascii="黑体" w:hAnsi="黑体" w:eastAsia="黑体"/>
          <w:b/>
          <w:color w:val="auto"/>
          <w:sz w:val="32"/>
          <w:highlight w:val="none"/>
        </w:rPr>
      </w:pPr>
    </w:p>
    <w:p w14:paraId="67C10AFF">
      <w:pPr>
        <w:rPr>
          <w:rFonts w:hint="eastAsia" w:ascii="黑体" w:hAnsi="黑体" w:eastAsia="黑体"/>
          <w:b/>
          <w:color w:val="auto"/>
          <w:sz w:val="32"/>
          <w:highlight w:val="none"/>
        </w:rPr>
      </w:pPr>
    </w:p>
    <w:p w14:paraId="444D6F0F">
      <w:pPr>
        <w:jc w:val="center"/>
        <w:rPr>
          <w:rFonts w:hint="eastAsia" w:ascii="黑体" w:hAnsi="黑体" w:eastAsia="黑体"/>
          <w:b/>
          <w:color w:val="auto"/>
          <w:sz w:val="36"/>
          <w:szCs w:val="36"/>
          <w:highlight w:val="none"/>
          <w:u w:val="single"/>
          <w:lang w:eastAsia="zh-CN"/>
        </w:rPr>
      </w:pPr>
      <w:r>
        <w:rPr>
          <w:rFonts w:hint="eastAsia" w:ascii="黑体" w:hAnsi="黑体" w:eastAsia="黑体"/>
          <w:b/>
          <w:color w:val="auto"/>
          <w:sz w:val="36"/>
          <w:szCs w:val="36"/>
          <w:highlight w:val="none"/>
          <w:lang w:eastAsia="zh-CN"/>
        </w:rPr>
        <w:t>淮安万顺工程项目咨询管理有限公司</w:t>
      </w:r>
    </w:p>
    <w:p w14:paraId="221138BE">
      <w:pPr>
        <w:tabs>
          <w:tab w:val="center" w:pos="5215"/>
        </w:tabs>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lang w:eastAsia="zh-CN"/>
        </w:rPr>
        <w:t>二〇二六</w:t>
      </w:r>
      <w:r>
        <w:rPr>
          <w:rFonts w:hint="eastAsia" w:ascii="黑体" w:hAnsi="黑体" w:eastAsia="黑体"/>
          <w:b/>
          <w:color w:val="auto"/>
          <w:sz w:val="36"/>
          <w:szCs w:val="36"/>
          <w:highlight w:val="none"/>
        </w:rPr>
        <w:t>年</w:t>
      </w:r>
      <w:r>
        <w:rPr>
          <w:rFonts w:hint="eastAsia" w:ascii="黑体" w:hAnsi="黑体" w:eastAsia="黑体"/>
          <w:b/>
          <w:color w:val="auto"/>
          <w:sz w:val="36"/>
          <w:szCs w:val="36"/>
          <w:highlight w:val="none"/>
          <w:lang w:val="en-US" w:eastAsia="zh-CN"/>
        </w:rPr>
        <w:t>六</w:t>
      </w:r>
      <w:r>
        <w:rPr>
          <w:rFonts w:hint="eastAsia" w:ascii="黑体" w:hAnsi="黑体" w:eastAsia="黑体"/>
          <w:b/>
          <w:color w:val="auto"/>
          <w:sz w:val="36"/>
          <w:szCs w:val="36"/>
          <w:highlight w:val="none"/>
        </w:rPr>
        <w:t>月</w:t>
      </w:r>
    </w:p>
    <w:p w14:paraId="519BF89D">
      <w:pPr>
        <w:spacing w:line="520" w:lineRule="exact"/>
        <w:ind w:firstLine="3054"/>
        <w:rPr>
          <w:rFonts w:hint="eastAsia" w:ascii="仿宋" w:hAnsi="仿宋" w:eastAsia="仿宋"/>
          <w:b/>
          <w:bCs/>
          <w:color w:val="auto"/>
          <w:sz w:val="36"/>
          <w:szCs w:val="36"/>
          <w:highlight w:val="none"/>
        </w:rPr>
      </w:pPr>
    </w:p>
    <w:p w14:paraId="57783C63">
      <w:pPr>
        <w:spacing w:line="520" w:lineRule="exact"/>
        <w:ind w:firstLine="3054"/>
        <w:rPr>
          <w:rFonts w:hint="eastAsia" w:ascii="仿宋" w:hAnsi="仿宋" w:eastAsia="仿宋"/>
          <w:b/>
          <w:bCs/>
          <w:color w:val="auto"/>
          <w:sz w:val="36"/>
          <w:szCs w:val="36"/>
          <w:highlight w:val="none"/>
        </w:rPr>
      </w:pPr>
    </w:p>
    <w:p w14:paraId="270668D4">
      <w:pPr>
        <w:spacing w:line="520" w:lineRule="exact"/>
        <w:ind w:firstLine="3054"/>
        <w:rPr>
          <w:rFonts w:hint="eastAsia" w:ascii="仿宋" w:hAnsi="仿宋" w:eastAsia="仿宋"/>
          <w:b/>
          <w:bCs/>
          <w:color w:val="auto"/>
          <w:sz w:val="36"/>
          <w:szCs w:val="36"/>
          <w:highlight w:val="none"/>
        </w:rPr>
      </w:pPr>
    </w:p>
    <w:p w14:paraId="1129A7FE">
      <w:pPr>
        <w:spacing w:line="520" w:lineRule="exact"/>
        <w:ind w:firstLine="3054"/>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第一章   磋商邀请</w:t>
      </w:r>
    </w:p>
    <w:p w14:paraId="3A8BD3FB">
      <w:pPr>
        <w:spacing w:line="520" w:lineRule="exact"/>
        <w:ind w:firstLine="548"/>
        <w:rPr>
          <w:rFonts w:ascii="仿宋" w:hAnsi="仿宋" w:eastAsia="仿宋"/>
          <w:color w:val="auto"/>
          <w:sz w:val="28"/>
          <w:highlight w:val="none"/>
        </w:rPr>
      </w:pPr>
      <w:r>
        <w:rPr>
          <w:rFonts w:hint="eastAsia" w:ascii="仿宋" w:hAnsi="仿宋" w:eastAsia="仿宋"/>
          <w:color w:val="auto"/>
          <w:sz w:val="28"/>
          <w:highlight w:val="none"/>
        </w:rPr>
        <w:t>受</w:t>
      </w:r>
      <w:r>
        <w:rPr>
          <w:rFonts w:hint="eastAsia" w:ascii="仿宋" w:hAnsi="仿宋" w:eastAsia="仿宋" w:cs="仿宋"/>
          <w:color w:val="auto"/>
          <w:sz w:val="28"/>
          <w:highlight w:val="none"/>
          <w:lang w:eastAsia="zh-CN"/>
        </w:rPr>
        <w:t>淮安市清江浦区残疾人联合会</w:t>
      </w:r>
      <w:r>
        <w:rPr>
          <w:rFonts w:hint="eastAsia" w:ascii="仿宋" w:hAnsi="仿宋" w:eastAsia="仿宋"/>
          <w:color w:val="auto"/>
          <w:sz w:val="28"/>
          <w:highlight w:val="none"/>
        </w:rPr>
        <w:t>的委托，</w:t>
      </w:r>
      <w:r>
        <w:rPr>
          <w:rFonts w:hint="eastAsia" w:ascii="仿宋" w:hAnsi="仿宋" w:eastAsia="仿宋" w:cs="仿宋"/>
          <w:color w:val="auto"/>
          <w:sz w:val="28"/>
          <w:highlight w:val="none"/>
          <w:lang w:eastAsia="zh-CN"/>
        </w:rPr>
        <w:t>淮安万顺工程项目咨询管理有限公司</w:t>
      </w:r>
      <w:r>
        <w:rPr>
          <w:rFonts w:hint="eastAsia" w:ascii="仿宋" w:hAnsi="仿宋" w:eastAsia="仿宋"/>
          <w:color w:val="auto"/>
          <w:sz w:val="28"/>
          <w:highlight w:val="none"/>
        </w:rPr>
        <w:t>就该单位的</w:t>
      </w:r>
      <w:r>
        <w:rPr>
          <w:rFonts w:hint="eastAsia" w:ascii="仿宋" w:hAnsi="仿宋" w:eastAsia="仿宋" w:cs="仿宋"/>
          <w:color w:val="auto"/>
          <w:sz w:val="28"/>
          <w:highlight w:val="none"/>
          <w:lang w:eastAsia="zh-CN"/>
        </w:rPr>
        <w:t>重度残疾人居家照护服务项目</w:t>
      </w:r>
      <w:r>
        <w:rPr>
          <w:rFonts w:hint="eastAsia" w:ascii="仿宋" w:hAnsi="仿宋" w:eastAsia="仿宋"/>
          <w:color w:val="auto"/>
          <w:sz w:val="28"/>
          <w:highlight w:val="none"/>
        </w:rPr>
        <w:t>进行竞争性磋商</w:t>
      </w:r>
      <w:r>
        <w:rPr>
          <w:rFonts w:hint="eastAsia" w:ascii="仿宋" w:hAnsi="仿宋" w:eastAsia="仿宋"/>
          <w:color w:val="auto"/>
          <w:sz w:val="28"/>
          <w:highlight w:val="none"/>
          <w:lang w:eastAsia="zh-CN"/>
        </w:rPr>
        <w:t>采购</w:t>
      </w:r>
      <w:r>
        <w:rPr>
          <w:rFonts w:hint="eastAsia" w:ascii="仿宋" w:hAnsi="仿宋" w:eastAsia="仿宋"/>
          <w:color w:val="auto"/>
          <w:sz w:val="28"/>
          <w:highlight w:val="none"/>
        </w:rPr>
        <w:t>，现邀请符合条件的供应商参加竞争性磋商。</w:t>
      </w:r>
    </w:p>
    <w:p w14:paraId="089920B4">
      <w:pPr>
        <w:spacing w:line="520" w:lineRule="exact"/>
        <w:ind w:left="1"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-289560</wp:posOffset>
                </wp:positionH>
                <wp:positionV relativeFrom="paragraph">
                  <wp:posOffset>88900</wp:posOffset>
                </wp:positionV>
                <wp:extent cx="6489700" cy="1478280"/>
                <wp:effectExtent l="4445" t="4445" r="20955" b="22225"/>
                <wp:wrapNone/>
                <wp:docPr id="1" name="矩形 1"/>
                <wp:cNvGraphicFramePr/>
                <a:graphic xmlns:a="http://schemas.openxmlformats.org/drawingml/2006/main">
                  <a:graphicData uri="http://schemas.microsoft.com/office/word/2010/wordprocessingShape">
                    <wps:wsp>
                      <wps:cNvSpPr/>
                      <wps:spPr bwMode="auto">
                        <a:xfrm>
                          <a:off x="0" y="0"/>
                          <a:ext cx="6489700" cy="1478280"/>
                        </a:xfrm>
                        <a:prstGeom prst="rect">
                          <a:avLst/>
                        </a:prstGeom>
                        <a:solidFill>
                          <a:srgbClr val="FFFFFF"/>
                        </a:solidFill>
                        <a:ln>
                          <a:solidFill>
                            <a:srgbClr val="000000"/>
                          </a:solidFill>
                        </a:ln>
                      </wps:spPr>
                      <wps:txbx>
                        <w:txbxContent>
                          <w:p w14:paraId="5DF04A46">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lang w:eastAsia="zh-CN"/>
                              </w:rPr>
                              <w:t>清江浦区重度残疾人居家照护服务</w:t>
                            </w:r>
                            <w:r>
                              <w:rPr>
                                <w:rFonts w:hint="eastAsia" w:ascii="仿宋" w:hAnsi="仿宋" w:eastAsia="仿宋"/>
                                <w:sz w:val="28"/>
                                <w:szCs w:val="28"/>
                              </w:rPr>
                              <w:t>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w:t>
                            </w:r>
                            <w:r>
                              <w:rPr>
                                <w:rFonts w:hint="eastAsia" w:ascii="仿宋" w:hAnsi="仿宋" w:eastAsia="仿宋"/>
                                <w:color w:val="000000"/>
                                <w:sz w:val="28"/>
                                <w:szCs w:val="28"/>
                              </w:rPr>
                              <w:t xml:space="preserve">并于 </w:t>
                            </w:r>
                            <w:r>
                              <w:rPr>
                                <w:rFonts w:hint="eastAsia" w:ascii="仿宋" w:hAnsi="仿宋" w:eastAsia="仿宋"/>
                                <w:color w:val="000000"/>
                                <w:sz w:val="28"/>
                                <w:szCs w:val="28"/>
                                <w:lang w:val="en-US" w:eastAsia="zh-CN"/>
                              </w:rPr>
                              <w:t>2026</w:t>
                            </w:r>
                            <w:r>
                              <w:rPr>
                                <w:rFonts w:hint="eastAsia" w:ascii="仿宋" w:hAnsi="仿宋" w:eastAsia="仿宋"/>
                                <w:color w:val="000000"/>
                                <w:sz w:val="28"/>
                                <w:szCs w:val="28"/>
                              </w:rPr>
                              <w:t>年</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月</w:t>
                            </w:r>
                            <w:r>
                              <w:rPr>
                                <w:rFonts w:hint="eastAsia" w:ascii="仿宋" w:hAnsi="仿宋" w:eastAsia="仿宋"/>
                                <w:color w:val="000000"/>
                                <w:sz w:val="28"/>
                                <w:szCs w:val="28"/>
                                <w:lang w:val="en-US" w:eastAsia="zh-CN"/>
                              </w:rPr>
                              <w:t>18</w:t>
                            </w:r>
                            <w:r>
                              <w:rPr>
                                <w:rFonts w:hint="eastAsia" w:ascii="仿宋" w:hAnsi="仿宋" w:eastAsia="仿宋"/>
                                <w:color w:val="000000"/>
                                <w:sz w:val="28"/>
                                <w:szCs w:val="28"/>
                              </w:rPr>
                              <w:t>日</w:t>
                            </w:r>
                            <w:r>
                              <w:rPr>
                                <w:rFonts w:hint="eastAsia" w:ascii="仿宋" w:hAnsi="仿宋" w:eastAsia="仿宋"/>
                                <w:color w:val="000000"/>
                                <w:sz w:val="28"/>
                                <w:szCs w:val="28"/>
                                <w:lang w:val="en-US" w:eastAsia="zh-CN"/>
                              </w:rPr>
                              <w:t>9</w:t>
                            </w:r>
                            <w:r>
                              <w:rPr>
                                <w:rFonts w:hint="eastAsia" w:ascii="仿宋" w:hAnsi="仿宋" w:eastAsia="仿宋"/>
                                <w:color w:val="000000"/>
                                <w:sz w:val="28"/>
                                <w:szCs w:val="28"/>
                              </w:rPr>
                              <w:t xml:space="preserve">点 </w:t>
                            </w:r>
                            <w:r>
                              <w:rPr>
                                <w:rFonts w:hint="eastAsia" w:ascii="仿宋" w:hAnsi="仿宋" w:eastAsia="仿宋"/>
                                <w:color w:val="000000"/>
                                <w:sz w:val="28"/>
                                <w:szCs w:val="28"/>
                                <w:lang w:val="en-US" w:eastAsia="zh-CN"/>
                              </w:rPr>
                              <w:t>30</w:t>
                            </w:r>
                            <w:r>
                              <w:rPr>
                                <w:rFonts w:hint="eastAsia" w:ascii="仿宋" w:hAnsi="仿宋" w:eastAsia="仿宋"/>
                                <w:color w:val="000000"/>
                                <w:sz w:val="28"/>
                                <w:szCs w:val="28"/>
                              </w:rPr>
                              <w:t xml:space="preserve"> 分</w:t>
                            </w:r>
                            <w:r>
                              <w:rPr>
                                <w:rFonts w:hint="eastAsia" w:ascii="仿宋" w:hAnsi="仿宋" w:eastAsia="仿宋"/>
                                <w:sz w:val="28"/>
                                <w:szCs w:val="28"/>
                              </w:rPr>
                              <w:t>（北京时间）前提交响应文件。</w:t>
                            </w:r>
                          </w:p>
                          <w:p w14:paraId="467A8E68"/>
                          <w:p w14:paraId="53AD3A61"/>
                        </w:txbxContent>
                      </wps:txbx>
                      <wps:bodyPr wrap="square" upright="1"/>
                    </wps:wsp>
                  </a:graphicData>
                </a:graphic>
              </wp:anchor>
            </w:drawing>
          </mc:Choice>
          <mc:Fallback>
            <w:pict>
              <v:rect id="_x0000_s1026" o:spid="_x0000_s1026" o:spt="1" style="position:absolute;left:0pt;margin-left:-22.8pt;margin-top:7pt;height:116.4pt;width:511pt;z-index:251659264;mso-width-relative:page;mso-height-relative:page;" fillcolor="#FFFFFF" filled="t" stroked="t" coordsize="21600,21600" o:gfxdata="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stUS12AAAAAoBAAAPAAAAAAAAAAEAIAAAACIA&#10;AABkcnMvZG93bnJldi54bWxQSwECFAAUAAAACACHTuJA487YjNABAACwAwAADgAAAAAAAAABACAA&#10;AAAnAQAAZHJzL2Uyb0RvYy54bWxQSwUGAAAAAAYABgBZAQAAaQUAAAAA&#10;">
                <v:fill on="t" focussize="0,0"/>
                <v:stroke color="#000000" joinstyle="round"/>
                <v:imagedata o:title=""/>
                <o:lock v:ext="edit" aspectratio="f"/>
                <v:textbox>
                  <w:txbxContent>
                    <w:p w14:paraId="5DF04A46">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lang w:eastAsia="zh-CN"/>
                        </w:rPr>
                        <w:t>清江浦区重度残疾人居家照护服务</w:t>
                      </w:r>
                      <w:r>
                        <w:rPr>
                          <w:rFonts w:hint="eastAsia" w:ascii="仿宋" w:hAnsi="仿宋" w:eastAsia="仿宋"/>
                          <w:sz w:val="28"/>
                          <w:szCs w:val="28"/>
                        </w:rPr>
                        <w:t>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w:t>
                      </w:r>
                      <w:r>
                        <w:rPr>
                          <w:rFonts w:hint="eastAsia" w:ascii="仿宋" w:hAnsi="仿宋" w:eastAsia="仿宋"/>
                          <w:color w:val="000000"/>
                          <w:sz w:val="28"/>
                          <w:szCs w:val="28"/>
                        </w:rPr>
                        <w:t xml:space="preserve">并于 </w:t>
                      </w:r>
                      <w:r>
                        <w:rPr>
                          <w:rFonts w:hint="eastAsia" w:ascii="仿宋" w:hAnsi="仿宋" w:eastAsia="仿宋"/>
                          <w:color w:val="000000"/>
                          <w:sz w:val="28"/>
                          <w:szCs w:val="28"/>
                          <w:lang w:val="en-US" w:eastAsia="zh-CN"/>
                        </w:rPr>
                        <w:t>2026</w:t>
                      </w:r>
                      <w:r>
                        <w:rPr>
                          <w:rFonts w:hint="eastAsia" w:ascii="仿宋" w:hAnsi="仿宋" w:eastAsia="仿宋"/>
                          <w:color w:val="000000"/>
                          <w:sz w:val="28"/>
                          <w:szCs w:val="28"/>
                        </w:rPr>
                        <w:t>年</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月</w:t>
                      </w:r>
                      <w:r>
                        <w:rPr>
                          <w:rFonts w:hint="eastAsia" w:ascii="仿宋" w:hAnsi="仿宋" w:eastAsia="仿宋"/>
                          <w:color w:val="000000"/>
                          <w:sz w:val="28"/>
                          <w:szCs w:val="28"/>
                          <w:lang w:val="en-US" w:eastAsia="zh-CN"/>
                        </w:rPr>
                        <w:t>18</w:t>
                      </w:r>
                      <w:r>
                        <w:rPr>
                          <w:rFonts w:hint="eastAsia" w:ascii="仿宋" w:hAnsi="仿宋" w:eastAsia="仿宋"/>
                          <w:color w:val="000000"/>
                          <w:sz w:val="28"/>
                          <w:szCs w:val="28"/>
                        </w:rPr>
                        <w:t>日</w:t>
                      </w:r>
                      <w:r>
                        <w:rPr>
                          <w:rFonts w:hint="eastAsia" w:ascii="仿宋" w:hAnsi="仿宋" w:eastAsia="仿宋"/>
                          <w:color w:val="000000"/>
                          <w:sz w:val="28"/>
                          <w:szCs w:val="28"/>
                          <w:lang w:val="en-US" w:eastAsia="zh-CN"/>
                        </w:rPr>
                        <w:t>9</w:t>
                      </w:r>
                      <w:r>
                        <w:rPr>
                          <w:rFonts w:hint="eastAsia" w:ascii="仿宋" w:hAnsi="仿宋" w:eastAsia="仿宋"/>
                          <w:color w:val="000000"/>
                          <w:sz w:val="28"/>
                          <w:szCs w:val="28"/>
                        </w:rPr>
                        <w:t xml:space="preserve">点 </w:t>
                      </w:r>
                      <w:r>
                        <w:rPr>
                          <w:rFonts w:hint="eastAsia" w:ascii="仿宋" w:hAnsi="仿宋" w:eastAsia="仿宋"/>
                          <w:color w:val="000000"/>
                          <w:sz w:val="28"/>
                          <w:szCs w:val="28"/>
                          <w:lang w:val="en-US" w:eastAsia="zh-CN"/>
                        </w:rPr>
                        <w:t>30</w:t>
                      </w:r>
                      <w:r>
                        <w:rPr>
                          <w:rFonts w:hint="eastAsia" w:ascii="仿宋" w:hAnsi="仿宋" w:eastAsia="仿宋"/>
                          <w:color w:val="000000"/>
                          <w:sz w:val="28"/>
                          <w:szCs w:val="28"/>
                        </w:rPr>
                        <w:t xml:space="preserve"> 分</w:t>
                      </w:r>
                      <w:r>
                        <w:rPr>
                          <w:rFonts w:hint="eastAsia" w:ascii="仿宋" w:hAnsi="仿宋" w:eastAsia="仿宋"/>
                          <w:sz w:val="28"/>
                          <w:szCs w:val="28"/>
                        </w:rPr>
                        <w:t>（北京时间）前提交响应文件。</w:t>
                      </w:r>
                    </w:p>
                    <w:p w14:paraId="467A8E68"/>
                    <w:p w14:paraId="53AD3A61"/>
                  </w:txbxContent>
                </v:textbox>
              </v:rect>
            </w:pict>
          </mc:Fallback>
        </mc:AlternateContent>
      </w:r>
    </w:p>
    <w:p w14:paraId="400C6AA1">
      <w:pPr>
        <w:spacing w:line="520" w:lineRule="exact"/>
        <w:ind w:firstLine="565"/>
        <w:rPr>
          <w:rFonts w:hint="eastAsia" w:ascii="仿宋" w:hAnsi="仿宋" w:eastAsia="仿宋"/>
          <w:color w:val="auto"/>
          <w:sz w:val="28"/>
          <w:szCs w:val="28"/>
          <w:highlight w:val="none"/>
        </w:rPr>
      </w:pPr>
    </w:p>
    <w:p w14:paraId="48BF4FF8">
      <w:pPr>
        <w:spacing w:line="520" w:lineRule="exact"/>
        <w:ind w:firstLine="565"/>
        <w:rPr>
          <w:rFonts w:hint="eastAsia" w:ascii="仿宋" w:hAnsi="仿宋" w:eastAsia="仿宋"/>
          <w:color w:val="auto"/>
          <w:sz w:val="28"/>
          <w:szCs w:val="28"/>
          <w:highlight w:val="none"/>
        </w:rPr>
      </w:pPr>
    </w:p>
    <w:p w14:paraId="6C02E66E">
      <w:pPr>
        <w:spacing w:line="520" w:lineRule="exact"/>
        <w:ind w:firstLine="565"/>
        <w:rPr>
          <w:rFonts w:hint="eastAsia" w:ascii="仿宋" w:hAnsi="仿宋" w:eastAsia="仿宋"/>
          <w:color w:val="auto"/>
          <w:sz w:val="28"/>
          <w:szCs w:val="28"/>
          <w:highlight w:val="none"/>
        </w:rPr>
      </w:pPr>
    </w:p>
    <w:p w14:paraId="001B8E5C">
      <w:pPr>
        <w:spacing w:line="520" w:lineRule="exact"/>
        <w:rPr>
          <w:rFonts w:hint="eastAsia" w:ascii="仿宋" w:hAnsi="仿宋" w:eastAsia="仿宋"/>
          <w:color w:val="auto"/>
          <w:sz w:val="28"/>
          <w:szCs w:val="28"/>
          <w:highlight w:val="none"/>
        </w:rPr>
      </w:pPr>
    </w:p>
    <w:p w14:paraId="580925F4">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一、项目基本情况</w:t>
      </w:r>
    </w:p>
    <w:p w14:paraId="6FF648DE">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（一）项目编号: JSZC-320812-HAWS-C2026-0005</w:t>
      </w:r>
    </w:p>
    <w:p w14:paraId="5904516A">
      <w:pPr>
        <w:spacing w:line="520" w:lineRule="exact"/>
        <w:ind w:firstLine="565"/>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（二）项目名称:</w:t>
      </w:r>
      <w:r>
        <w:rPr>
          <w:rFonts w:hint="eastAsia" w:ascii="仿宋" w:hAnsi="仿宋" w:eastAsia="仿宋"/>
          <w:color w:val="auto"/>
          <w:sz w:val="28"/>
          <w:szCs w:val="28"/>
          <w:highlight w:val="none"/>
          <w:lang w:eastAsia="zh-CN"/>
        </w:rPr>
        <w:t>清江浦区重度残疾人居家照护服务项目</w:t>
      </w:r>
      <w:r>
        <w:rPr>
          <w:rFonts w:hint="eastAsia" w:ascii="仿宋" w:hAnsi="仿宋" w:eastAsia="仿宋"/>
          <w:color w:val="auto"/>
          <w:sz w:val="28"/>
          <w:szCs w:val="28"/>
          <w:highlight w:val="none"/>
        </w:rPr>
        <w:t xml:space="preserve"> </w:t>
      </w:r>
      <w:r>
        <w:rPr>
          <w:rFonts w:hint="eastAsia" w:ascii="仿宋" w:hAnsi="仿宋" w:eastAsia="仿宋"/>
          <w:bCs/>
          <w:color w:val="auto"/>
          <w:sz w:val="28"/>
          <w:szCs w:val="28"/>
          <w:highlight w:val="none"/>
        </w:rPr>
        <w:t xml:space="preserve"> </w:t>
      </w:r>
    </w:p>
    <w:p w14:paraId="5A127476">
      <w:pPr>
        <w:spacing w:line="520" w:lineRule="exact"/>
        <w:ind w:firstLine="565"/>
        <w:rPr>
          <w:rFonts w:ascii="仿宋" w:hAnsi="仿宋" w:eastAsia="仿宋"/>
          <w:color w:val="auto"/>
          <w:sz w:val="28"/>
          <w:szCs w:val="28"/>
          <w:highlight w:val="none"/>
        </w:rPr>
      </w:pPr>
      <w:r>
        <w:rPr>
          <w:rFonts w:hint="eastAsia" w:ascii="仿宋" w:hAnsi="仿宋" w:eastAsia="仿宋"/>
          <w:bCs/>
          <w:color w:val="auto"/>
          <w:sz w:val="28"/>
          <w:szCs w:val="28"/>
          <w:highlight w:val="none"/>
        </w:rPr>
        <w:t>（三）采购方式:竞争性磋商</w:t>
      </w:r>
    </w:p>
    <w:p w14:paraId="2169C25E">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（四）预算金额:</w:t>
      </w:r>
      <w:r>
        <w:rPr>
          <w:rFonts w:hint="eastAsia" w:ascii="仿宋" w:hAnsi="仿宋" w:eastAsia="仿宋"/>
          <w:color w:val="auto"/>
          <w:sz w:val="28"/>
          <w:szCs w:val="28"/>
          <w:highlight w:val="none"/>
          <w:lang w:val="en-US" w:eastAsia="zh-CN"/>
        </w:rPr>
        <w:t>218.4</w:t>
      </w:r>
      <w:r>
        <w:rPr>
          <w:rFonts w:hint="eastAsia" w:ascii="仿宋" w:hAnsi="仿宋" w:eastAsia="仿宋"/>
          <w:color w:val="auto"/>
          <w:sz w:val="28"/>
          <w:szCs w:val="28"/>
          <w:highlight w:val="none"/>
        </w:rPr>
        <w:t>万元</w:t>
      </w:r>
    </w:p>
    <w:p w14:paraId="6364B415">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（五）最高限价:</w:t>
      </w:r>
      <w:r>
        <w:rPr>
          <w:rFonts w:hint="eastAsia" w:ascii="仿宋" w:hAnsi="仿宋" w:eastAsia="仿宋"/>
          <w:color w:val="auto"/>
          <w:sz w:val="28"/>
          <w:szCs w:val="28"/>
          <w:highlight w:val="none"/>
          <w:lang w:val="en-US" w:eastAsia="zh-CN"/>
        </w:rPr>
        <w:t>218.4</w:t>
      </w:r>
      <w:r>
        <w:rPr>
          <w:rFonts w:hint="eastAsia" w:ascii="仿宋" w:hAnsi="仿宋" w:eastAsia="仿宋"/>
          <w:color w:val="auto"/>
          <w:sz w:val="28"/>
          <w:szCs w:val="28"/>
          <w:highlight w:val="none"/>
        </w:rPr>
        <w:t>万元</w:t>
      </w:r>
    </w:p>
    <w:p w14:paraId="613A1E04">
      <w:pPr>
        <w:spacing w:line="560" w:lineRule="exact"/>
        <w:ind w:firstLine="560"/>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（六）采购需求:</w:t>
      </w:r>
      <w:r>
        <w:rPr>
          <w:rFonts w:hint="eastAsia" w:ascii="仿宋" w:hAnsi="仿宋" w:eastAsia="仿宋" w:cs="宋体"/>
          <w:color w:val="auto"/>
          <w:sz w:val="28"/>
          <w:szCs w:val="28"/>
          <w:highlight w:val="none"/>
        </w:rPr>
        <w:t>淮安市清江浦区残疾人联合会重度残疾人居家照料服务</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具体要求详见招标文件第一章第五部分采购需求。</w:t>
      </w:r>
    </w:p>
    <w:p w14:paraId="73BF975D">
      <w:pPr>
        <w:spacing w:line="56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（七）合同履行期限:</w:t>
      </w:r>
      <w:r>
        <w:rPr>
          <w:rFonts w:hint="eastAsia" w:ascii="仿宋" w:hAnsi="仿宋" w:eastAsia="仿宋" w:cs="宋体"/>
          <w:color w:val="auto"/>
          <w:sz w:val="28"/>
          <w:szCs w:val="28"/>
          <w:highlight w:val="none"/>
        </w:rPr>
        <w:t>自合同签</w:t>
      </w:r>
      <w:r>
        <w:rPr>
          <w:rFonts w:hint="eastAsia" w:ascii="仿宋" w:hAnsi="仿宋" w:eastAsia="仿宋" w:cs="宋体"/>
          <w:color w:val="auto"/>
          <w:sz w:val="28"/>
          <w:szCs w:val="28"/>
          <w:highlight w:val="none"/>
          <w:lang w:eastAsia="zh-CN"/>
        </w:rPr>
        <w:t>订之</w:t>
      </w:r>
      <w:r>
        <w:rPr>
          <w:rFonts w:hint="eastAsia" w:ascii="仿宋" w:hAnsi="仿宋" w:eastAsia="仿宋" w:cs="宋体"/>
          <w:color w:val="auto"/>
          <w:sz w:val="28"/>
          <w:szCs w:val="28"/>
          <w:highlight w:val="none"/>
        </w:rPr>
        <w:t>日起</w:t>
      </w:r>
      <w:r>
        <w:rPr>
          <w:rFonts w:hint="eastAsia" w:ascii="仿宋" w:hAnsi="仿宋" w:eastAsia="仿宋" w:cs="宋体"/>
          <w:color w:val="auto"/>
          <w:sz w:val="28"/>
          <w:szCs w:val="28"/>
          <w:highlight w:val="none"/>
          <w:lang w:val="en-US" w:eastAsia="zh-CN"/>
        </w:rPr>
        <w:t>一年，</w:t>
      </w:r>
      <w:r>
        <w:rPr>
          <w:rFonts w:hint="eastAsia" w:ascii="仿宋" w:hAnsi="仿宋" w:eastAsia="仿宋" w:cs="仿宋"/>
          <w:bCs/>
          <w:sz w:val="28"/>
          <w:szCs w:val="32"/>
          <w:highlight w:val="none"/>
          <w:lang w:val="en-US" w:eastAsia="zh-CN"/>
        </w:rPr>
        <w:t>合同期满后，经采购人考核同意可以续签，续签不超过两次。</w:t>
      </w:r>
    </w:p>
    <w:p w14:paraId="5D61B279">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（八）本项目（□是☑否）接受联合体竞争性磋商。</w:t>
      </w:r>
    </w:p>
    <w:p w14:paraId="77A5EE66">
      <w:pPr>
        <w:spacing w:line="520" w:lineRule="exact"/>
        <w:ind w:firstLine="565"/>
        <w:rPr>
          <w:rFonts w:ascii="仿宋" w:hAnsi="仿宋" w:eastAsia="仿宋"/>
          <w:color w:val="auto"/>
          <w:sz w:val="28"/>
          <w:szCs w:val="28"/>
          <w:highlight w:val="none"/>
          <w:u w:val="single"/>
        </w:rPr>
      </w:pPr>
      <w:r>
        <w:rPr>
          <w:rFonts w:hint="eastAsia" w:ascii="仿宋" w:hAnsi="仿宋" w:eastAsia="仿宋"/>
          <w:color w:val="auto"/>
          <w:sz w:val="28"/>
          <w:szCs w:val="28"/>
          <w:highlight w:val="none"/>
        </w:rPr>
        <w:t>（九）本项目采购标的对应的中小企业划分标准所属行业为</w:t>
      </w:r>
      <w:r>
        <w:rPr>
          <w:rFonts w:hint="eastAsia" w:ascii="仿宋" w:hAnsi="仿宋" w:eastAsia="仿宋"/>
          <w:color w:val="auto"/>
          <w:sz w:val="28"/>
          <w:szCs w:val="28"/>
          <w:highlight w:val="none"/>
          <w:u w:val="single"/>
        </w:rPr>
        <w:t xml:space="preserve"> 其他未列明行业 </w:t>
      </w:r>
      <w:r>
        <w:rPr>
          <w:rFonts w:hint="eastAsia" w:ascii="仿宋" w:hAnsi="仿宋" w:eastAsia="仿宋"/>
          <w:color w:val="auto"/>
          <w:sz w:val="28"/>
          <w:szCs w:val="28"/>
          <w:highlight w:val="none"/>
        </w:rPr>
        <w:t>。</w:t>
      </w:r>
    </w:p>
    <w:p w14:paraId="3E4D24EF">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二、申请人的资格要求:</w:t>
      </w:r>
    </w:p>
    <w:p w14:paraId="7096DAEA">
      <w:pPr>
        <w:spacing w:line="52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23AA5B0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（二）落实政府采购政策需满足的资格要求:</w:t>
      </w:r>
    </w:p>
    <w:p w14:paraId="14A5565F">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3</w:t>
      </w:r>
      <w:r>
        <w:rPr>
          <w:rFonts w:hint="eastAsia" w:ascii="仿宋" w:hAnsi="仿宋" w:eastAsia="仿宋"/>
          <w:color w:val="auto"/>
          <w:sz w:val="28"/>
          <w:szCs w:val="28"/>
          <w:highlight w:val="none"/>
          <w:lang w:val="zh-CN"/>
        </w:rPr>
        <w:t>种方式落实政府采购促进中小企业发展的要求：</w:t>
      </w:r>
    </w:p>
    <w:p w14:paraId="439E71E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4CA9C59E">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4176E2A9">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6D9CD5BA">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2087AB2F">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对小微企业报价给予扣除，用扣除后的价格参加评审，具体详见第二章“供应商须知”第3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.1项</w:t>
      </w:r>
      <w:r>
        <w:rPr>
          <w:rFonts w:hint="eastAsia" w:ascii="仿宋" w:hAnsi="仿宋" w:eastAsia="仿宋"/>
          <w:color w:val="auto"/>
          <w:sz w:val="28"/>
          <w:szCs w:val="28"/>
          <w:highlight w:val="none"/>
          <w:lang w:val="zh-CN"/>
        </w:rPr>
        <w:t>。</w:t>
      </w:r>
    </w:p>
    <w:p w14:paraId="25A52C3F">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0B9BCBFB">
      <w:pPr>
        <w:spacing w:line="560" w:lineRule="exact"/>
        <w:ind w:firstLine="560"/>
        <w:rPr>
          <w:rFonts w:hint="default" w:ascii="仿宋" w:hAnsi="仿宋" w:eastAsia="仿宋" w:cs="宋体"/>
          <w:b/>
          <w:bCs/>
          <w:color w:val="auto"/>
          <w:sz w:val="28"/>
          <w:szCs w:val="28"/>
          <w:highlight w:val="none"/>
          <w:lang w:val="en-US" w:eastAsia="zh-CN"/>
        </w:rPr>
      </w:pPr>
      <w:r>
        <w:rPr>
          <w:rFonts w:hint="eastAsia" w:ascii="仿宋" w:hAnsi="仿宋" w:eastAsia="仿宋"/>
          <w:color w:val="auto"/>
          <w:sz w:val="28"/>
          <w:szCs w:val="28"/>
          <w:highlight w:val="none"/>
        </w:rPr>
        <w:t>（三）本项目的特定资格要求:</w:t>
      </w:r>
      <w:r>
        <w:rPr>
          <w:rFonts w:hint="eastAsia" w:ascii="仿宋" w:hAnsi="仿宋" w:eastAsia="仿宋" w:cs="宋体"/>
          <w:b/>
          <w:bCs/>
          <w:color w:val="auto"/>
          <w:sz w:val="28"/>
          <w:szCs w:val="28"/>
          <w:highlight w:val="none"/>
          <w:lang w:val="en-US" w:eastAsia="zh-CN"/>
        </w:rPr>
        <w:t>无。</w:t>
      </w:r>
    </w:p>
    <w:p w14:paraId="49B03D2E">
      <w:pPr>
        <w:spacing w:line="520" w:lineRule="exact"/>
        <w:ind w:firstLine="560"/>
        <w:rPr>
          <w:rFonts w:ascii="仿宋" w:hAnsi="仿宋" w:eastAsia="仿宋"/>
          <w:color w:val="auto"/>
          <w:sz w:val="28"/>
          <w:szCs w:val="28"/>
          <w:highlight w:val="none"/>
        </w:rPr>
      </w:pPr>
      <w:r>
        <w:rPr>
          <w:rFonts w:hint="eastAsia" w:ascii="仿宋" w:hAnsi="仿宋" w:eastAsia="仿宋" w:cs="宋体"/>
          <w:color w:val="auto"/>
          <w:sz w:val="28"/>
          <w:szCs w:val="28"/>
          <w:highlight w:val="none"/>
        </w:rPr>
        <w:t>（四）拒绝下述条件的供应商参加本次采购活动:</w:t>
      </w:r>
    </w:p>
    <w:p w14:paraId="1369733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w:t>
      </w:r>
      <w:r>
        <w:rPr>
          <w:rFonts w:ascii="仿宋" w:hAnsi="仿宋" w:eastAsia="仿宋"/>
          <w:color w:val="auto"/>
          <w:sz w:val="28"/>
          <w:szCs w:val="28"/>
          <w:highlight w:val="none"/>
        </w:rPr>
        <w:t>单位负责人为同一人或者存在直接控股、管理关系的不同供应商，不得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3A3306DE">
      <w:pPr>
        <w:spacing w:line="520" w:lineRule="exact"/>
        <w:ind w:firstLine="560"/>
        <w:rPr>
          <w:rFonts w:ascii="仿宋" w:hAnsi="仿宋" w:eastAsia="仿宋"/>
          <w:b/>
          <w:i/>
          <w:color w:val="auto"/>
          <w:sz w:val="28"/>
          <w:szCs w:val="28"/>
          <w:highlight w:val="none"/>
        </w:rPr>
      </w:pPr>
      <w:r>
        <w:rPr>
          <w:rFonts w:hint="eastAsia" w:ascii="仿宋" w:hAnsi="仿宋" w:eastAsia="仿宋"/>
          <w:color w:val="auto"/>
          <w:sz w:val="28"/>
          <w:szCs w:val="28"/>
          <w:highlight w:val="none"/>
        </w:rPr>
        <w:t>2、凡</w:t>
      </w:r>
      <w:r>
        <w:rPr>
          <w:rFonts w:ascii="仿宋" w:hAnsi="仿宋" w:eastAsia="仿宋"/>
          <w:color w:val="auto"/>
          <w:sz w:val="28"/>
          <w:szCs w:val="28"/>
          <w:highlight w:val="none"/>
        </w:rPr>
        <w:t>为采购项目提供整体设计、规范编制或者项目管理、监理、检测等服务的供应商，不得再参加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34B7F0C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3、供应商被“信用中国”网站、“中国政府采购网”列入失信被执行人、重大税收违法案件当事人名单、政府采购严重违法失信行为记录名单。</w:t>
      </w:r>
    </w:p>
    <w:p w14:paraId="7BFC017B">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三、获取磋商文件</w:t>
      </w:r>
    </w:p>
    <w:p w14:paraId="3F3FE91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1、时间:自磋商公告发布之日起五个工作日。</w:t>
      </w:r>
    </w:p>
    <w:p w14:paraId="3EDAB57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2、方式：在“淮安市政府采购网”自行免费下载磋商文件。</w:t>
      </w:r>
    </w:p>
    <w:p w14:paraId="0615819A">
      <w:pPr>
        <w:spacing w:line="50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四、提交响应文件截止时间、磋商时间和地点</w:t>
      </w:r>
    </w:p>
    <w:p w14:paraId="532EB2DF">
      <w:pPr>
        <w:spacing w:line="520" w:lineRule="exact"/>
        <w:ind w:firstLine="565"/>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（一）电子响应文件提交截止时间及磋商时间:202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lang w:val="en-US" w:eastAsia="zh-CN"/>
        </w:rPr>
        <w:t>18</w:t>
      </w:r>
      <w:r>
        <w:rPr>
          <w:rFonts w:hint="eastAsia" w:ascii="仿宋" w:hAnsi="仿宋" w:eastAsia="仿宋"/>
          <w:color w:val="000000"/>
          <w:sz w:val="28"/>
          <w:szCs w:val="28"/>
          <w:highlight w:val="none"/>
        </w:rPr>
        <w:t>日</w:t>
      </w:r>
      <w:r>
        <w:rPr>
          <w:rFonts w:hint="eastAsia" w:ascii="仿宋" w:hAnsi="仿宋" w:eastAsia="仿宋"/>
          <w:color w:val="auto"/>
          <w:sz w:val="28"/>
          <w:szCs w:val="28"/>
          <w:highlight w:val="none"/>
          <w:lang w:val="en-US" w:eastAsia="zh-CN"/>
        </w:rPr>
        <w:t>9：30</w:t>
      </w:r>
    </w:p>
    <w:p w14:paraId="687382B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（二）电子响应文件上传地址：“苏采云”政府采购交易系统网上开标大厅。</w:t>
      </w:r>
    </w:p>
    <w:p w14:paraId="5E0A3BA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五：开启</w:t>
      </w:r>
    </w:p>
    <w:p w14:paraId="3829868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时间：2026年</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lang w:val="en-US" w:eastAsia="zh-CN"/>
        </w:rPr>
        <w:t>18</w:t>
      </w:r>
      <w:r>
        <w:rPr>
          <w:rFonts w:hint="eastAsia" w:ascii="仿宋" w:hAnsi="仿宋" w:eastAsia="仿宋"/>
          <w:color w:val="000000"/>
          <w:sz w:val="28"/>
          <w:szCs w:val="28"/>
          <w:highlight w:val="none"/>
        </w:rPr>
        <w:t>日</w:t>
      </w:r>
      <w:r>
        <w:rPr>
          <w:rFonts w:hint="eastAsia" w:ascii="仿宋" w:hAnsi="仿宋" w:eastAsia="仿宋"/>
          <w:color w:val="auto"/>
          <w:sz w:val="28"/>
          <w:szCs w:val="28"/>
          <w:highlight w:val="none"/>
        </w:rPr>
        <w:t xml:space="preserve"> 9：30（北京时间）</w:t>
      </w:r>
    </w:p>
    <w:p w14:paraId="7FAB573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开评标地点：淮安市北京北路99号清江浦区公共资源交易中心不见面开评标室</w:t>
      </w:r>
    </w:p>
    <w:p w14:paraId="1D9B6222">
      <w:pPr>
        <w:spacing w:line="520" w:lineRule="exact"/>
        <w:ind w:firstLine="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六、公告期限</w:t>
      </w:r>
    </w:p>
    <w:p w14:paraId="6584DAF0">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自本公告发布之日起</w:t>
      </w:r>
      <w:r>
        <w:rPr>
          <w:rFonts w:hint="eastAsia" w:ascii="仿宋" w:hAnsi="仿宋" w:eastAsia="仿宋"/>
          <w:color w:val="auto"/>
          <w:sz w:val="28"/>
          <w:szCs w:val="28"/>
          <w:highlight w:val="none"/>
          <w:lang w:val="en-US" w:eastAsia="zh-CN"/>
        </w:rPr>
        <w:t>五</w:t>
      </w:r>
      <w:r>
        <w:rPr>
          <w:rFonts w:hint="eastAsia" w:ascii="仿宋" w:hAnsi="仿宋" w:eastAsia="仿宋"/>
          <w:color w:val="auto"/>
          <w:sz w:val="28"/>
          <w:szCs w:val="28"/>
          <w:highlight w:val="none"/>
        </w:rPr>
        <w:t>个工作日。</w:t>
      </w:r>
    </w:p>
    <w:p w14:paraId="64AAD75B">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七、其他补充事宜</w:t>
      </w:r>
    </w:p>
    <w:p w14:paraId="40A0E1C7">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本项目仅采购非进口产品（注:本文件所称进口产品是指通过中国海关报关验放进入中国境内且产自关境外的产品）。</w:t>
      </w:r>
    </w:p>
    <w:p w14:paraId="0E3DA898">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八、对本次采购提出询问，请按以下方式联系。</w:t>
      </w:r>
    </w:p>
    <w:p w14:paraId="4668BA58">
      <w:pPr>
        <w:spacing w:line="56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1、采购人联系方式</w:t>
      </w:r>
    </w:p>
    <w:p w14:paraId="0D80DE74">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名称: </w:t>
      </w:r>
      <w:r>
        <w:rPr>
          <w:rFonts w:hint="eastAsia" w:ascii="仿宋" w:hAnsi="仿宋" w:eastAsia="仿宋" w:cs="仿宋"/>
          <w:color w:val="auto"/>
          <w:sz w:val="28"/>
          <w:szCs w:val="28"/>
          <w:highlight w:val="none"/>
          <w:lang w:eastAsia="zh-CN"/>
        </w:rPr>
        <w:t>淮安市清江浦区残疾人联合会</w:t>
      </w:r>
    </w:p>
    <w:p w14:paraId="6324F8F0">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 淮安市清江浦区解放西路69号城南体育场内</w:t>
      </w:r>
    </w:p>
    <w:p w14:paraId="2234DBEA">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周建波    联系电话： 0517-83965289</w:t>
      </w:r>
    </w:p>
    <w:p w14:paraId="3A032B23">
      <w:pPr>
        <w:spacing w:line="52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 xml:space="preserve"> </w:t>
      </w:r>
    </w:p>
    <w:p w14:paraId="5BAA662B">
      <w:pPr>
        <w:spacing w:line="520" w:lineRule="exact"/>
        <w:ind w:firstLine="565"/>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联系地址：</w:t>
      </w:r>
      <w:r>
        <w:rPr>
          <w:rFonts w:hint="eastAsia" w:ascii="仿宋" w:hAnsi="仿宋" w:eastAsia="仿宋" w:cs="仿宋"/>
          <w:color w:val="auto"/>
          <w:sz w:val="28"/>
          <w:szCs w:val="28"/>
          <w:highlight w:val="none"/>
          <w:lang w:val="en-US" w:eastAsia="zh-CN"/>
        </w:rPr>
        <w:t>淮安市淮阴区曼度广场B座7楼</w:t>
      </w:r>
    </w:p>
    <w:p w14:paraId="4A371729">
      <w:pPr>
        <w:spacing w:line="520" w:lineRule="exact"/>
        <w:ind w:firstLine="565"/>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 系 人：</w:t>
      </w:r>
      <w:r>
        <w:rPr>
          <w:rFonts w:hint="eastAsia" w:ascii="仿宋" w:hAnsi="仿宋" w:eastAsia="仿宋" w:cs="仿宋"/>
          <w:color w:val="auto"/>
          <w:sz w:val="28"/>
          <w:szCs w:val="28"/>
          <w:highlight w:val="none"/>
          <w:lang w:val="en-US" w:eastAsia="zh-CN"/>
        </w:rPr>
        <w:t>王梦珠      联系电话：15861739336</w:t>
      </w:r>
    </w:p>
    <w:p w14:paraId="744D21EC">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九、其他</w:t>
      </w:r>
    </w:p>
    <w:p w14:paraId="149FE3E3">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69EE6B86">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6B117A92">
      <w:pPr>
        <w:spacing w:line="520" w:lineRule="exact"/>
        <w:ind w:firstLine="565"/>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有关本次磋商活动的事项若存在变动或修改，敬请及时关注淮安市政府采购中心在“淮安市政府采购网”发布的更正公告。</w:t>
      </w:r>
    </w:p>
    <w:p w14:paraId="02DAF684">
      <w:pPr>
        <w:spacing w:line="520" w:lineRule="exact"/>
        <w:ind w:firstLine="565"/>
        <w:rPr>
          <w:rFonts w:hint="eastAsia" w:ascii="宋体" w:hAnsi="宋体"/>
          <w:bCs/>
          <w:color w:val="auto"/>
          <w:sz w:val="32"/>
          <w:szCs w:val="32"/>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 本次采购不收取磋商保证金。</w:t>
      </w:r>
    </w:p>
    <w:p w14:paraId="4D2EDCD0">
      <w:pPr>
        <w:spacing w:line="520" w:lineRule="exact"/>
        <w:ind w:firstLine="2692"/>
        <w:rPr>
          <w:rFonts w:hint="eastAsia" w:ascii="仿宋" w:hAnsi="仿宋" w:eastAsia="仿宋"/>
          <w:b/>
          <w:bCs/>
          <w:color w:val="auto"/>
          <w:sz w:val="36"/>
          <w:szCs w:val="36"/>
          <w:highlight w:val="none"/>
        </w:rPr>
      </w:pPr>
    </w:p>
    <w:p w14:paraId="23423C7D">
      <w:pPr>
        <w:spacing w:line="520" w:lineRule="exact"/>
        <w:ind w:firstLine="2692"/>
        <w:rPr>
          <w:rFonts w:hint="eastAsia" w:ascii="仿宋" w:hAnsi="仿宋" w:eastAsia="仿宋"/>
          <w:b/>
          <w:bCs/>
          <w:color w:val="auto"/>
          <w:sz w:val="36"/>
          <w:szCs w:val="36"/>
          <w:highlight w:val="none"/>
        </w:rPr>
      </w:pPr>
    </w:p>
    <w:p w14:paraId="5F67865D">
      <w:pPr>
        <w:spacing w:line="520" w:lineRule="exact"/>
        <w:ind w:firstLine="2692"/>
        <w:rPr>
          <w:rFonts w:hint="eastAsia" w:ascii="仿宋" w:hAnsi="仿宋" w:eastAsia="仿宋"/>
          <w:b/>
          <w:bCs/>
          <w:color w:val="auto"/>
          <w:sz w:val="36"/>
          <w:szCs w:val="36"/>
          <w:highlight w:val="none"/>
        </w:rPr>
      </w:pPr>
    </w:p>
    <w:p w14:paraId="7ECB3C44">
      <w:pPr>
        <w:spacing w:line="520" w:lineRule="exact"/>
        <w:ind w:firstLine="2692"/>
        <w:rPr>
          <w:rFonts w:hint="eastAsia" w:ascii="仿宋" w:hAnsi="仿宋" w:eastAsia="仿宋"/>
          <w:b/>
          <w:bCs/>
          <w:color w:val="auto"/>
          <w:sz w:val="36"/>
          <w:szCs w:val="36"/>
          <w:highlight w:val="none"/>
        </w:rPr>
      </w:pPr>
    </w:p>
    <w:p w14:paraId="12ED7CC1">
      <w:pPr>
        <w:spacing w:line="520" w:lineRule="exact"/>
        <w:ind w:firstLine="2692"/>
        <w:rPr>
          <w:rFonts w:hint="eastAsia" w:ascii="仿宋" w:hAnsi="仿宋" w:eastAsia="仿宋"/>
          <w:b/>
          <w:bCs/>
          <w:color w:val="auto"/>
          <w:sz w:val="36"/>
          <w:szCs w:val="36"/>
          <w:highlight w:val="none"/>
        </w:rPr>
      </w:pPr>
    </w:p>
    <w:p w14:paraId="71CCEA2A">
      <w:pPr>
        <w:spacing w:line="520" w:lineRule="exact"/>
        <w:ind w:firstLine="2692"/>
        <w:rPr>
          <w:rFonts w:hint="eastAsia" w:ascii="仿宋" w:hAnsi="仿宋" w:eastAsia="仿宋"/>
          <w:b/>
          <w:bCs/>
          <w:color w:val="auto"/>
          <w:sz w:val="36"/>
          <w:szCs w:val="36"/>
          <w:highlight w:val="none"/>
        </w:rPr>
      </w:pPr>
    </w:p>
    <w:p w14:paraId="5DB288E7">
      <w:pPr>
        <w:spacing w:line="520" w:lineRule="exact"/>
        <w:ind w:firstLine="2692"/>
        <w:rPr>
          <w:rFonts w:hint="eastAsia" w:ascii="仿宋" w:hAnsi="仿宋" w:eastAsia="仿宋"/>
          <w:b/>
          <w:bCs/>
          <w:color w:val="auto"/>
          <w:sz w:val="36"/>
          <w:szCs w:val="36"/>
          <w:highlight w:val="none"/>
        </w:rPr>
      </w:pPr>
    </w:p>
    <w:p w14:paraId="3EB307B3">
      <w:pPr>
        <w:spacing w:line="520" w:lineRule="exact"/>
        <w:ind w:firstLine="2692"/>
        <w:rPr>
          <w:rFonts w:hint="eastAsia" w:ascii="仿宋" w:hAnsi="仿宋" w:eastAsia="仿宋"/>
          <w:b/>
          <w:bCs/>
          <w:color w:val="auto"/>
          <w:sz w:val="36"/>
          <w:szCs w:val="36"/>
          <w:highlight w:val="none"/>
        </w:rPr>
      </w:pPr>
    </w:p>
    <w:p w14:paraId="014016C5">
      <w:pPr>
        <w:spacing w:line="520" w:lineRule="exact"/>
        <w:ind w:firstLine="2692"/>
        <w:rPr>
          <w:rFonts w:hint="eastAsia" w:ascii="仿宋" w:hAnsi="仿宋" w:eastAsia="仿宋"/>
          <w:b/>
          <w:bCs/>
          <w:color w:val="auto"/>
          <w:sz w:val="36"/>
          <w:szCs w:val="36"/>
          <w:highlight w:val="none"/>
        </w:rPr>
      </w:pPr>
    </w:p>
    <w:p w14:paraId="499E7290">
      <w:pPr>
        <w:spacing w:line="520" w:lineRule="exact"/>
        <w:ind w:firstLine="2692"/>
        <w:rPr>
          <w:rFonts w:hint="eastAsia" w:ascii="仿宋" w:hAnsi="仿宋" w:eastAsia="仿宋"/>
          <w:b/>
          <w:bCs/>
          <w:color w:val="auto"/>
          <w:sz w:val="36"/>
          <w:szCs w:val="36"/>
          <w:highlight w:val="none"/>
        </w:rPr>
      </w:pPr>
    </w:p>
    <w:p w14:paraId="35083F16">
      <w:pPr>
        <w:spacing w:line="520" w:lineRule="exact"/>
        <w:ind w:firstLine="2692"/>
        <w:rPr>
          <w:rFonts w:hint="eastAsia" w:ascii="仿宋" w:hAnsi="仿宋" w:eastAsia="仿宋"/>
          <w:b/>
          <w:bCs/>
          <w:color w:val="auto"/>
          <w:sz w:val="36"/>
          <w:szCs w:val="36"/>
          <w:highlight w:val="none"/>
        </w:rPr>
      </w:pPr>
    </w:p>
    <w:p w14:paraId="61FDEF48">
      <w:pPr>
        <w:spacing w:line="520" w:lineRule="exact"/>
        <w:ind w:firstLine="2692"/>
        <w:rPr>
          <w:rFonts w:hint="eastAsia" w:ascii="仿宋" w:hAnsi="仿宋" w:eastAsia="仿宋"/>
          <w:b/>
          <w:bCs/>
          <w:color w:val="auto"/>
          <w:sz w:val="36"/>
          <w:szCs w:val="36"/>
          <w:highlight w:val="none"/>
        </w:rPr>
      </w:pPr>
    </w:p>
    <w:p w14:paraId="446B83E6">
      <w:pPr>
        <w:spacing w:line="520" w:lineRule="exact"/>
        <w:ind w:firstLine="2692"/>
        <w:rPr>
          <w:rFonts w:hint="eastAsia" w:ascii="仿宋" w:hAnsi="仿宋" w:eastAsia="仿宋"/>
          <w:b/>
          <w:bCs/>
          <w:color w:val="auto"/>
          <w:sz w:val="36"/>
          <w:szCs w:val="36"/>
          <w:highlight w:val="none"/>
        </w:rPr>
      </w:pPr>
    </w:p>
    <w:p w14:paraId="060A09B4">
      <w:pPr>
        <w:spacing w:line="520" w:lineRule="exact"/>
        <w:ind w:firstLine="2692"/>
        <w:rPr>
          <w:rFonts w:hint="eastAsia" w:ascii="仿宋" w:hAnsi="仿宋" w:eastAsia="仿宋"/>
          <w:b/>
          <w:bCs/>
          <w:color w:val="auto"/>
          <w:sz w:val="36"/>
          <w:szCs w:val="36"/>
          <w:highlight w:val="none"/>
        </w:rPr>
      </w:pPr>
    </w:p>
    <w:p w14:paraId="02359A64">
      <w:pPr>
        <w:pStyle w:val="2"/>
        <w:rPr>
          <w:rFonts w:hint="eastAsia" w:ascii="仿宋" w:hAnsi="仿宋" w:eastAsia="仿宋"/>
          <w:b/>
          <w:bCs/>
          <w:color w:val="auto"/>
          <w:sz w:val="36"/>
          <w:szCs w:val="36"/>
          <w:highlight w:val="none"/>
        </w:rPr>
      </w:pPr>
    </w:p>
    <w:p w14:paraId="2B9EB2B2">
      <w:pPr>
        <w:pStyle w:val="4"/>
        <w:rPr>
          <w:rFonts w:hint="eastAsia"/>
          <w:highlight w:val="none"/>
        </w:rPr>
      </w:pPr>
    </w:p>
    <w:p w14:paraId="07F34BB4">
      <w:pPr>
        <w:spacing w:line="520" w:lineRule="exact"/>
        <w:ind w:firstLine="2692"/>
        <w:rPr>
          <w:rFonts w:hint="eastAsia" w:ascii="仿宋" w:hAnsi="仿宋" w:eastAsia="仿宋"/>
          <w:b/>
          <w:bCs/>
          <w:color w:val="auto"/>
          <w:sz w:val="36"/>
          <w:szCs w:val="36"/>
          <w:highlight w:val="none"/>
        </w:rPr>
      </w:pPr>
    </w:p>
    <w:p w14:paraId="71A9899F">
      <w:pPr>
        <w:spacing w:line="520" w:lineRule="exact"/>
        <w:rPr>
          <w:rFonts w:hint="eastAsia" w:ascii="仿宋" w:hAnsi="仿宋" w:eastAsia="仿宋"/>
          <w:b/>
          <w:bCs/>
          <w:color w:val="auto"/>
          <w:sz w:val="36"/>
          <w:szCs w:val="36"/>
          <w:highlight w:val="none"/>
        </w:rPr>
      </w:pPr>
      <w:bookmarkStart w:id="33" w:name="_GoBack"/>
      <w:bookmarkEnd w:id="33"/>
    </w:p>
    <w:p w14:paraId="3253C1E3">
      <w:pPr>
        <w:spacing w:line="520" w:lineRule="exact"/>
        <w:ind w:firstLine="2692"/>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第二章   供应商须知</w:t>
      </w:r>
    </w:p>
    <w:p w14:paraId="7A8D5DCB">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一、总则</w:t>
      </w:r>
    </w:p>
    <w:p w14:paraId="6B72321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1.适用范围</w:t>
      </w:r>
    </w:p>
    <w:p w14:paraId="47111C9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本竞争性磋商文件仅适用于本次采购邀请中所述项目的采购。</w:t>
      </w:r>
    </w:p>
    <w:p w14:paraId="4D64AC4C">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2.合格的供应商</w:t>
      </w:r>
    </w:p>
    <w:p w14:paraId="32676B15">
      <w:pPr>
        <w:spacing w:line="520" w:lineRule="exact"/>
        <w:ind w:left="-359" w:firstLine="915"/>
        <w:rPr>
          <w:rFonts w:hint="eastAsia" w:ascii="仿宋" w:hAnsi="仿宋" w:eastAsia="仿宋"/>
          <w:color w:val="auto"/>
          <w:sz w:val="28"/>
          <w:szCs w:val="28"/>
          <w:highlight w:val="none"/>
        </w:rPr>
      </w:pPr>
      <w:r>
        <w:rPr>
          <w:rFonts w:hint="eastAsia" w:ascii="仿宋" w:hAnsi="仿宋" w:eastAsia="仿宋"/>
          <w:color w:val="auto"/>
          <w:sz w:val="28"/>
          <w:szCs w:val="21"/>
          <w:highlight w:val="none"/>
        </w:rPr>
        <w:t>2.1</w:t>
      </w:r>
      <w:r>
        <w:rPr>
          <w:rFonts w:hint="eastAsia" w:ascii="仿宋" w:hAnsi="仿宋" w:eastAsia="仿宋"/>
          <w:color w:val="auto"/>
          <w:sz w:val="28"/>
          <w:szCs w:val="28"/>
          <w:highlight w:val="none"/>
        </w:rPr>
        <w:t xml:space="preserve">满足第一章磋商邀请中供应商资格要求的规定。 </w:t>
      </w:r>
    </w:p>
    <w:p w14:paraId="64C25C22">
      <w:pPr>
        <w:spacing w:line="520" w:lineRule="exact"/>
        <w:ind w:firstLine="566"/>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2.2</w:t>
      </w:r>
      <w:r>
        <w:rPr>
          <w:rFonts w:hint="eastAsia" w:ascii="仿宋" w:hAnsi="仿宋" w:eastAsia="仿宋"/>
          <w:color w:val="auto"/>
          <w:sz w:val="28"/>
          <w:szCs w:val="28"/>
          <w:highlight w:val="none"/>
        </w:rPr>
        <w:t>满足磋商文件中实质性条款的规定。</w:t>
      </w:r>
    </w:p>
    <w:p w14:paraId="395F929E">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3.适用法律</w:t>
      </w:r>
    </w:p>
    <w:p w14:paraId="31D5DEA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 《中华人民共和国政府采购法》、《中华人民共和国政府采购法实施条例》、《政府采购竞争性磋商采购方式管理暂行办法》等有关法律、规章和规定等。</w:t>
      </w:r>
    </w:p>
    <w:p w14:paraId="2A90A7E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4.磋商费用</w:t>
      </w:r>
    </w:p>
    <w:p w14:paraId="48924C5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4.1供应商应自行承担所有与参加磋商有关的费用。不论磋商的结果如何，</w:t>
      </w:r>
      <w:r>
        <w:rPr>
          <w:rFonts w:hint="eastAsia" w:ascii="仿宋" w:hAnsi="仿宋" w:eastAsia="仿宋"/>
          <w:color w:val="auto"/>
          <w:sz w:val="28"/>
          <w:szCs w:val="28"/>
          <w:highlight w:val="none"/>
          <w:lang w:eastAsia="zh-CN"/>
        </w:rPr>
        <w:t>淮安万顺工程项目咨询管理有限公司</w:t>
      </w:r>
      <w:r>
        <w:rPr>
          <w:rFonts w:hint="eastAsia" w:ascii="仿宋" w:hAnsi="仿宋" w:eastAsia="仿宋"/>
          <w:color w:val="auto"/>
          <w:sz w:val="28"/>
          <w:szCs w:val="28"/>
          <w:highlight w:val="none"/>
        </w:rPr>
        <w:t>（以下简称采购代理机构）在任何情况下均无义务和责任承担这些费用。</w:t>
      </w:r>
    </w:p>
    <w:p w14:paraId="22C6A5E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4.2本项目代理服务收费：</w:t>
      </w:r>
      <w:r>
        <w:rPr>
          <w:rFonts w:hint="eastAsia" w:ascii="仿宋" w:hAnsi="仿宋" w:eastAsia="仿宋" w:cs="仿宋"/>
          <w:color w:val="auto"/>
          <w:sz w:val="28"/>
          <w:szCs w:val="28"/>
          <w:highlight w:val="none"/>
        </w:rPr>
        <w:t>按苏招协〔2022〕002号江苏省招标代理服务收费的指导意见计取。</w:t>
      </w:r>
      <w:r>
        <w:rPr>
          <w:rFonts w:hint="eastAsia" w:ascii="仿宋" w:hAnsi="仿宋" w:eastAsia="仿宋"/>
          <w:color w:val="auto"/>
          <w:sz w:val="28"/>
          <w:szCs w:val="28"/>
          <w:highlight w:val="none"/>
        </w:rPr>
        <w:t>成交供应商在领取成交通知书前向采购代理机构一次性付清代理服务费。</w:t>
      </w:r>
    </w:p>
    <w:p w14:paraId="740654E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5、磋商文件的约束力</w:t>
      </w:r>
    </w:p>
    <w:p w14:paraId="71E62E6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5.1供应商一旦参加本项目采购活动，即被认为接受了本磋商文件的规定和约束。</w:t>
      </w:r>
    </w:p>
    <w:p w14:paraId="2E495C86">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二、磋商文件</w:t>
      </w:r>
    </w:p>
    <w:p w14:paraId="43DEFF6B">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6</w:t>
      </w:r>
      <w:r>
        <w:rPr>
          <w:rFonts w:hint="eastAsia" w:ascii="仿宋" w:hAnsi="仿宋" w:eastAsia="仿宋"/>
          <w:bCs/>
          <w:color w:val="auto"/>
          <w:sz w:val="28"/>
          <w:highlight w:val="none"/>
        </w:rPr>
        <w:t>.</w:t>
      </w:r>
      <w:r>
        <w:rPr>
          <w:rFonts w:hint="eastAsia" w:ascii="仿宋" w:hAnsi="仿宋" w:eastAsia="仿宋"/>
          <w:bCs/>
          <w:color w:val="auto"/>
          <w:sz w:val="28"/>
          <w:highlight w:val="none"/>
          <w:lang w:val="en-US" w:eastAsia="zh-CN"/>
        </w:rPr>
        <w:t>1</w:t>
      </w:r>
      <w:r>
        <w:rPr>
          <w:rFonts w:hint="eastAsia" w:ascii="仿宋" w:hAnsi="仿宋" w:eastAsia="仿宋"/>
          <w:bCs/>
          <w:color w:val="auto"/>
          <w:sz w:val="28"/>
          <w:highlight w:val="none"/>
        </w:rPr>
        <w:t>磋商文件</w:t>
      </w:r>
      <w:r>
        <w:rPr>
          <w:rFonts w:hint="eastAsia" w:ascii="仿宋" w:hAnsi="仿宋" w:eastAsia="仿宋"/>
          <w:color w:val="auto"/>
          <w:sz w:val="28"/>
          <w:szCs w:val="28"/>
          <w:highlight w:val="none"/>
        </w:rPr>
        <w:t>由以下部分组成:</w:t>
      </w:r>
    </w:p>
    <w:p w14:paraId="751AA0C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磋商邀请</w:t>
      </w:r>
    </w:p>
    <w:p w14:paraId="48F2542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供应商须知</w:t>
      </w:r>
    </w:p>
    <w:p w14:paraId="2288DBA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评审方法与评审标准</w:t>
      </w:r>
    </w:p>
    <w:p w14:paraId="48EF6E5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合同格式及条款</w:t>
      </w:r>
    </w:p>
    <w:p w14:paraId="4987A26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采购需求</w:t>
      </w:r>
    </w:p>
    <w:p w14:paraId="6ED5A69D">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响应文件</w:t>
      </w:r>
      <w:r>
        <w:rPr>
          <w:rFonts w:hint="eastAsia" w:ascii="仿宋" w:hAnsi="仿宋" w:eastAsia="仿宋"/>
          <w:color w:val="auto"/>
          <w:sz w:val="28"/>
          <w:szCs w:val="28"/>
          <w:highlight w:val="none"/>
          <w:lang w:eastAsia="zh-CN"/>
        </w:rPr>
        <w:t>格式</w:t>
      </w:r>
    </w:p>
    <w:p w14:paraId="7B6A6C49">
      <w:pPr>
        <w:spacing w:line="52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4F10546">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lang w:val="en-US" w:eastAsia="zh-CN"/>
        </w:rPr>
        <w:t>7</w:t>
      </w:r>
      <w:r>
        <w:rPr>
          <w:rFonts w:hint="eastAsia" w:ascii="仿宋" w:hAnsi="仿宋" w:eastAsia="仿宋"/>
          <w:bCs/>
          <w:color w:val="auto"/>
          <w:sz w:val="28"/>
          <w:highlight w:val="none"/>
        </w:rPr>
        <w:t>.</w:t>
      </w:r>
      <w:r>
        <w:rPr>
          <w:rFonts w:hint="eastAsia" w:ascii="仿宋" w:hAnsi="仿宋" w:eastAsia="仿宋" w:cs="Times New Roman"/>
          <w:color w:val="auto"/>
          <w:sz w:val="28"/>
          <w:szCs w:val="28"/>
          <w:highlight w:val="none"/>
          <w:lang w:val="en-US" w:eastAsia="zh-CN"/>
        </w:rPr>
        <w:t>磋商文件的澄清和修改</w:t>
      </w:r>
    </w:p>
    <w:p w14:paraId="068249D5">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7.1 在响应文件提交截止时间之前，</w:t>
      </w:r>
      <w:r>
        <w:rPr>
          <w:rFonts w:hint="eastAsia" w:ascii="仿宋" w:hAnsi="仿宋" w:eastAsia="仿宋"/>
          <w:color w:val="auto"/>
          <w:sz w:val="28"/>
          <w:szCs w:val="28"/>
          <w:highlight w:val="none"/>
        </w:rPr>
        <w:t>采购代理机构</w:t>
      </w:r>
      <w:r>
        <w:rPr>
          <w:rFonts w:hint="eastAsia" w:ascii="仿宋" w:hAnsi="仿宋" w:eastAsia="仿宋" w:cs="Times New Roman"/>
          <w:color w:val="auto"/>
          <w:sz w:val="28"/>
          <w:szCs w:val="28"/>
          <w:highlight w:val="none"/>
          <w:lang w:val="en-US" w:eastAsia="zh-CN"/>
        </w:rPr>
        <w:t>可以对磋商文件进行澄清和修改, 澄清或者修改的内容作为磋商文件的组成部分。澄清或者修改的内容可能影响响应文件编制的，</w:t>
      </w:r>
      <w:r>
        <w:rPr>
          <w:rFonts w:hint="eastAsia" w:ascii="仿宋" w:hAnsi="仿宋" w:eastAsia="仿宋"/>
          <w:color w:val="auto"/>
          <w:sz w:val="28"/>
          <w:szCs w:val="28"/>
          <w:highlight w:val="none"/>
        </w:rPr>
        <w:t>采购代理机构</w:t>
      </w:r>
      <w:r>
        <w:rPr>
          <w:rFonts w:hint="eastAsia" w:ascii="仿宋" w:hAnsi="仿宋" w:eastAsia="仿宋" w:cs="Times New Roman"/>
          <w:color w:val="auto"/>
          <w:sz w:val="28"/>
          <w:szCs w:val="28"/>
          <w:highlight w:val="none"/>
          <w:lang w:val="en-US" w:eastAsia="zh-CN"/>
        </w:rPr>
        <w:t>将在提交首次响应文件截止时间至少5日前，在“江苏政府采购网”、“淮安市政府采购网”上发布书面更正公告形式通知所有获取磋商文件的供应商, 更正公告内容将作为磋商文件的组成部分，并对供应商具有约束力。不足5日的，</w:t>
      </w:r>
      <w:r>
        <w:rPr>
          <w:rFonts w:hint="eastAsia" w:ascii="仿宋" w:hAnsi="仿宋" w:eastAsia="仿宋"/>
          <w:color w:val="auto"/>
          <w:sz w:val="28"/>
          <w:szCs w:val="28"/>
          <w:highlight w:val="none"/>
        </w:rPr>
        <w:t>采购代理机构</w:t>
      </w:r>
      <w:r>
        <w:rPr>
          <w:rFonts w:hint="eastAsia" w:ascii="仿宋" w:hAnsi="仿宋" w:eastAsia="仿宋" w:cs="Times New Roman"/>
          <w:color w:val="auto"/>
          <w:sz w:val="28"/>
          <w:szCs w:val="28"/>
          <w:highlight w:val="none"/>
          <w:lang w:val="en-US" w:eastAsia="zh-CN"/>
        </w:rPr>
        <w:t>将顺延提交首次响应文件截止时间。</w:t>
      </w:r>
    </w:p>
    <w:p w14:paraId="50C8C10E">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7.2</w:t>
      </w:r>
      <w:r>
        <w:rPr>
          <w:rFonts w:hint="eastAsia" w:ascii="仿宋" w:hAnsi="仿宋" w:eastAsia="仿宋"/>
          <w:color w:val="auto"/>
          <w:sz w:val="28"/>
          <w:szCs w:val="28"/>
          <w:highlight w:val="none"/>
        </w:rPr>
        <w:t>采购代理机构</w:t>
      </w:r>
      <w:r>
        <w:rPr>
          <w:rFonts w:hint="eastAsia" w:ascii="仿宋" w:hAnsi="仿宋" w:eastAsia="仿宋" w:cs="Times New Roman"/>
          <w:color w:val="auto"/>
          <w:sz w:val="28"/>
          <w:szCs w:val="28"/>
          <w:highlight w:val="none"/>
          <w:lang w:val="en-US" w:eastAsia="zh-CN"/>
        </w:rPr>
        <w:t>可以视采购项目的具体情况，组织供应商进行现场考察或召开磋商前答疑会，但不单独或分别组织只有一个供应商参加的现场考察和答疑会。</w:t>
      </w:r>
    </w:p>
    <w:p w14:paraId="3939FAE7">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三、响应文件的编制</w:t>
      </w:r>
    </w:p>
    <w:p w14:paraId="73C68AA6">
      <w:pPr>
        <w:spacing w:line="520" w:lineRule="exact"/>
        <w:rPr>
          <w:rFonts w:hint="eastAsia" w:ascii="仿宋" w:hAnsi="仿宋" w:eastAsia="仿宋"/>
          <w:color w:val="auto"/>
          <w:sz w:val="28"/>
          <w:szCs w:val="28"/>
          <w:highlight w:val="none"/>
        </w:rPr>
      </w:pPr>
      <w:bookmarkStart w:id="0" w:name="_Toc16938530"/>
      <w:bookmarkStart w:id="1" w:name="_Toc462564073"/>
      <w:bookmarkStart w:id="2" w:name="_Toc20823286"/>
      <w:bookmarkStart w:id="3" w:name="_Toc513029214"/>
      <w:r>
        <w:rPr>
          <w:rFonts w:hint="eastAsia" w:ascii="仿宋" w:hAnsi="仿宋" w:eastAsia="仿宋"/>
          <w:color w:val="auto"/>
          <w:sz w:val="28"/>
          <w:szCs w:val="28"/>
          <w:highlight w:val="none"/>
        </w:rPr>
        <w:t>8．响应文件的语言及度量衡单位</w:t>
      </w:r>
      <w:bookmarkEnd w:id="0"/>
      <w:bookmarkEnd w:id="1"/>
      <w:bookmarkEnd w:id="2"/>
      <w:bookmarkEnd w:id="3"/>
    </w:p>
    <w:p w14:paraId="0ED5256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8.1供应商提交的响应文件以及供应商与代理机构就有关磋商的所有来往通知、函件和文件均应使用简体中文。</w:t>
      </w:r>
    </w:p>
    <w:p w14:paraId="2F51D62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8.2 除技术性能另有规定外，响应文件所使用的度量衡单位，均须采用国家法定计量单位。</w:t>
      </w:r>
    </w:p>
    <w:p w14:paraId="2826CC24">
      <w:pPr>
        <w:spacing w:line="520" w:lineRule="exact"/>
        <w:rPr>
          <w:rFonts w:hint="eastAsia" w:ascii="仿宋" w:hAnsi="仿宋" w:eastAsia="仿宋"/>
          <w:color w:val="auto"/>
          <w:sz w:val="28"/>
          <w:szCs w:val="28"/>
          <w:highlight w:val="none"/>
        </w:rPr>
      </w:pPr>
      <w:bookmarkStart w:id="4" w:name="_Toc462564074"/>
      <w:bookmarkStart w:id="5" w:name="_Toc20823287"/>
      <w:bookmarkStart w:id="6" w:name="_Toc513029215"/>
      <w:bookmarkStart w:id="7" w:name="_Toc16938531"/>
      <w:r>
        <w:rPr>
          <w:rFonts w:hint="eastAsia" w:ascii="仿宋" w:hAnsi="仿宋" w:eastAsia="仿宋"/>
          <w:color w:val="auto"/>
          <w:sz w:val="28"/>
          <w:szCs w:val="28"/>
          <w:highlight w:val="none"/>
        </w:rPr>
        <w:t>9．响应文件构成</w:t>
      </w:r>
      <w:bookmarkEnd w:id="4"/>
      <w:bookmarkEnd w:id="5"/>
      <w:bookmarkEnd w:id="6"/>
      <w:bookmarkEnd w:id="7"/>
    </w:p>
    <w:p w14:paraId="1ABDC4B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9.1</w:t>
      </w:r>
      <w:r>
        <w:rPr>
          <w:rFonts w:hint="eastAsia" w:ascii="仿宋" w:hAnsi="仿宋" w:eastAsia="仿宋" w:cs="Times New Roman"/>
          <w:color w:val="auto"/>
          <w:sz w:val="28"/>
          <w:szCs w:val="28"/>
          <w:highlight w:val="none"/>
          <w:lang w:val="en-US" w:eastAsia="zh-CN"/>
        </w:rPr>
        <w:t>供应商编写的响应文件应包括资格证明文件、符合性证明文件、分项报价表、技术要求</w:t>
      </w:r>
      <w:r>
        <w:rPr>
          <w:rFonts w:hint="eastAsia" w:ascii="仿宋" w:hAnsi="仿宋" w:eastAsia="仿宋"/>
          <w:color w:val="auto"/>
          <w:sz w:val="28"/>
          <w:szCs w:val="28"/>
          <w:highlight w:val="none"/>
        </w:rPr>
        <w:t>响应及偏离表、商务要求响应及偏离表、其他证明文件、磋商响应函等部分。请</w:t>
      </w:r>
      <w:r>
        <w:rPr>
          <w:rFonts w:hint="eastAsia" w:ascii="仿宋" w:hAnsi="仿宋" w:eastAsia="仿宋"/>
          <w:color w:val="auto"/>
          <w:sz w:val="28"/>
          <w:szCs w:val="28"/>
          <w:highlight w:val="none"/>
          <w:lang w:val="en-US" w:eastAsia="zh-CN"/>
        </w:rPr>
        <w:t>供应商</w:t>
      </w:r>
      <w:r>
        <w:rPr>
          <w:rFonts w:hint="eastAsia" w:ascii="仿宋" w:hAnsi="仿宋" w:eastAsia="仿宋"/>
          <w:color w:val="auto"/>
          <w:sz w:val="28"/>
          <w:szCs w:val="28"/>
          <w:highlight w:val="none"/>
        </w:rPr>
        <w:t>根据本</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文件的要求在指定模块中上传</w:t>
      </w:r>
      <w:r>
        <w:rPr>
          <w:rFonts w:hint="eastAsia" w:ascii="仿宋" w:hAnsi="仿宋" w:eastAsia="仿宋"/>
          <w:color w:val="auto"/>
          <w:sz w:val="28"/>
          <w:szCs w:val="28"/>
          <w:highlight w:val="none"/>
          <w:lang w:val="en-US" w:eastAsia="zh-CN"/>
        </w:rPr>
        <w:t>相应</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材料，未按</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文件要求在指定模块上传</w:t>
      </w:r>
      <w:r>
        <w:rPr>
          <w:rFonts w:hint="eastAsia" w:ascii="仿宋" w:hAnsi="仿宋" w:eastAsia="仿宋"/>
          <w:color w:val="auto"/>
          <w:sz w:val="28"/>
          <w:szCs w:val="28"/>
          <w:highlight w:val="none"/>
          <w:lang w:val="en-US" w:eastAsia="zh-CN"/>
        </w:rPr>
        <w:t>相应</w:t>
      </w:r>
      <w:r>
        <w:rPr>
          <w:rFonts w:hint="eastAsia" w:ascii="仿宋" w:hAnsi="仿宋" w:eastAsia="仿宋"/>
          <w:color w:val="auto"/>
          <w:sz w:val="28"/>
          <w:szCs w:val="28"/>
          <w:highlight w:val="none"/>
        </w:rPr>
        <w:t>材料的，视同未提交该</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材料处理。</w:t>
      </w:r>
    </w:p>
    <w:p w14:paraId="2358B25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w:t>
      </w:r>
      <w:r>
        <w:rPr>
          <w:rFonts w:hint="eastAsia" w:ascii="仿宋" w:hAnsi="仿宋" w:eastAsia="仿宋" w:cs="Times New Roman"/>
          <w:color w:val="auto"/>
          <w:sz w:val="28"/>
          <w:szCs w:val="28"/>
          <w:highlight w:val="none"/>
          <w:lang w:val="en-US" w:eastAsia="zh-CN"/>
        </w:rPr>
        <w:t>如响应文件制作工具中格式和内容与“江苏政府采购网”、“淮安市政府采购网”发布的磋商文件不一致，请以“江苏政府采购网”、“淮安市政府采购网”发布的磋商文件为准。</w:t>
      </w:r>
    </w:p>
    <w:p w14:paraId="5AC897EC">
      <w:pPr>
        <w:spacing w:line="520" w:lineRule="exact"/>
        <w:rPr>
          <w:rFonts w:hint="eastAsia" w:ascii="仿宋" w:hAnsi="仿宋" w:eastAsia="仿宋"/>
          <w:color w:val="auto"/>
          <w:sz w:val="28"/>
          <w:szCs w:val="28"/>
          <w:highlight w:val="none"/>
        </w:rPr>
      </w:pPr>
      <w:bookmarkStart w:id="8" w:name="_Toc513029219"/>
      <w:bookmarkStart w:id="9" w:name="_Toc14577354"/>
      <w:bookmarkStart w:id="10" w:name="_Toc49090509"/>
      <w:bookmarkStart w:id="11" w:name="_Toc14577357"/>
      <w:bookmarkStart w:id="12" w:name="_Toc513029216"/>
      <w:bookmarkStart w:id="13" w:name="_Toc49090507"/>
      <w:bookmarkStart w:id="14" w:name="_Toc14577355"/>
      <w:bookmarkStart w:id="15" w:name="_Toc49090508"/>
      <w:r>
        <w:rPr>
          <w:rFonts w:hint="eastAsia" w:ascii="仿宋" w:hAnsi="仿宋" w:eastAsia="仿宋"/>
          <w:color w:val="auto"/>
          <w:sz w:val="28"/>
          <w:szCs w:val="28"/>
          <w:highlight w:val="none"/>
        </w:rPr>
        <w:t>10．证明磋商响应标的符合磋商文件规定的文件</w:t>
      </w:r>
      <w:bookmarkEnd w:id="8"/>
      <w:bookmarkEnd w:id="9"/>
      <w:bookmarkEnd w:id="10"/>
      <w:bookmarkEnd w:id="11"/>
      <w:bookmarkEnd w:id="12"/>
      <w:bookmarkEnd w:id="13"/>
    </w:p>
    <w:p w14:paraId="04E5540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10.1供应商应按照磋商文件要求提交证明文件，证明其及磋商响应标的符合磋商文件规定。</w:t>
      </w:r>
    </w:p>
    <w:p w14:paraId="7FB2A69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10.2磋商文件对证明文件无明确形式要求的，证明文件可以以文字资料、图纸和数据等形式提交。</w:t>
      </w:r>
      <w:bookmarkEnd w:id="14"/>
      <w:bookmarkEnd w:id="15"/>
    </w:p>
    <w:p w14:paraId="7DE4519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11．分项报价表</w:t>
      </w:r>
    </w:p>
    <w:p w14:paraId="2FC2A24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11.1供应商应按照磋商文件规定格式填报分项报价表。</w:t>
      </w:r>
    </w:p>
    <w:p w14:paraId="146E099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11.2磋商货币。响应文件中的单价和总价无特殊规定的采用人民币报价，以元为单位标注。磋商文件中另有规定的按规定执行。</w:t>
      </w:r>
    </w:p>
    <w:p w14:paraId="087C363F">
      <w:pPr>
        <w:spacing w:line="520" w:lineRule="exact"/>
        <w:rPr>
          <w:rFonts w:hint="eastAsia" w:ascii="仿宋" w:hAnsi="仿宋" w:eastAsia="仿宋"/>
          <w:color w:val="auto"/>
          <w:sz w:val="28"/>
          <w:szCs w:val="28"/>
          <w:highlight w:val="none"/>
        </w:rPr>
      </w:pPr>
      <w:bookmarkStart w:id="16" w:name="_Hlt26954848"/>
      <w:bookmarkEnd w:id="16"/>
      <w:bookmarkStart w:id="17" w:name="_Hlt26954731"/>
      <w:bookmarkEnd w:id="17"/>
      <w:bookmarkStart w:id="18" w:name="_Hlt26670482"/>
      <w:bookmarkEnd w:id="18"/>
      <w:bookmarkStart w:id="19" w:name="_Hlt26954846"/>
      <w:bookmarkEnd w:id="19"/>
      <w:bookmarkStart w:id="20" w:name="_Hlt26670486"/>
      <w:bookmarkEnd w:id="20"/>
      <w:r>
        <w:rPr>
          <w:rFonts w:hint="eastAsia" w:ascii="仿宋" w:hAnsi="仿宋" w:eastAsia="仿宋"/>
          <w:color w:val="auto"/>
          <w:sz w:val="28"/>
          <w:szCs w:val="28"/>
          <w:highlight w:val="none"/>
        </w:rPr>
        <w:t>12.技术要求响应及偏离表、商务要求响应及偏离表（如有）</w:t>
      </w:r>
    </w:p>
    <w:p w14:paraId="67F9104E">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供应商需对磋商文件中的技术要求与商务要求逐项作出响应或偏离，并说明原因。</w:t>
      </w:r>
    </w:p>
    <w:p w14:paraId="239DE22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12.2供应商可在响应文件中提供认为需要的其他技术文件或说明。</w:t>
      </w:r>
    </w:p>
    <w:p w14:paraId="5D1861C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13.服务承诺、培训计划、人员安排及其他（如有）</w:t>
      </w:r>
    </w:p>
    <w:p w14:paraId="72D9888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13.1供应商需根据磋商文件要求提供有关售后服务的管理制度，售后服务机构的分布情况，售后服务人员的数量、素质、技术水平及售后服务的反应能力等。</w:t>
      </w:r>
    </w:p>
    <w:p w14:paraId="35516FE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13.2供应商需根据磋商文件要求提供培训计划。</w:t>
      </w:r>
    </w:p>
    <w:p w14:paraId="5F93B09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13.3供应商需根据磋商文件要求提供磋商响应标的的主要组成部分、功能设计、实现思路及关键技术等。</w:t>
      </w:r>
    </w:p>
    <w:p w14:paraId="4C755EDE">
      <w:pPr>
        <w:spacing w:line="520" w:lineRule="exact"/>
        <w:rPr>
          <w:rFonts w:hint="eastAsia" w:ascii="仿宋" w:hAnsi="仿宋" w:eastAsia="仿宋"/>
          <w:color w:val="auto"/>
          <w:sz w:val="28"/>
          <w:szCs w:val="28"/>
          <w:highlight w:val="none"/>
        </w:rPr>
      </w:pPr>
      <w:bookmarkStart w:id="21" w:name="_Toc49090510"/>
      <w:bookmarkStart w:id="22" w:name="_Toc14577359"/>
      <w:r>
        <w:rPr>
          <w:rFonts w:hint="eastAsia" w:ascii="仿宋" w:hAnsi="仿宋" w:eastAsia="仿宋"/>
          <w:color w:val="auto"/>
          <w:sz w:val="28"/>
          <w:szCs w:val="28"/>
          <w:highlight w:val="none"/>
        </w:rPr>
        <w:t>14.磋商响应函</w:t>
      </w:r>
    </w:p>
    <w:p w14:paraId="409AF46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14.1供应商应按照磋商文件中提供的格式完整、正确填写磋商响应函。</w:t>
      </w:r>
      <w:bookmarkEnd w:id="21"/>
      <w:bookmarkEnd w:id="22"/>
    </w:p>
    <w:p w14:paraId="617B0F17">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.方案部分</w:t>
      </w:r>
    </w:p>
    <w:p w14:paraId="5FA67D9D">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.1本项目评标标准中的方案部分采用</w:t>
      </w:r>
      <w:r>
        <w:rPr>
          <w:rFonts w:hint="eastAsia" w:ascii="仿宋" w:hAnsi="仿宋" w:eastAsia="仿宋"/>
          <w:bCs/>
          <w:color w:val="auto"/>
          <w:sz w:val="28"/>
          <w:szCs w:val="28"/>
          <w:highlight w:val="none"/>
          <w:lang w:val="en-US" w:eastAsia="zh-CN"/>
        </w:rPr>
        <w:t>明</w:t>
      </w:r>
      <w:r>
        <w:rPr>
          <w:rFonts w:hint="eastAsia" w:ascii="仿宋" w:hAnsi="仿宋" w:eastAsia="仿宋"/>
          <w:bCs/>
          <w:color w:val="auto"/>
          <w:sz w:val="28"/>
          <w:szCs w:val="28"/>
          <w:highlight w:val="none"/>
        </w:rPr>
        <w:t>标方式进行评审。</w:t>
      </w:r>
    </w:p>
    <w:p w14:paraId="39C066E6">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1</w:t>
      </w:r>
      <w:r>
        <w:rPr>
          <w:rFonts w:hint="eastAsia" w:ascii="仿宋" w:hAnsi="仿宋" w:eastAsia="仿宋"/>
          <w:bCs/>
          <w:color w:val="auto"/>
          <w:sz w:val="28"/>
          <w:highlight w:val="none"/>
          <w:lang w:val="en-US" w:eastAsia="zh-CN"/>
        </w:rPr>
        <w:t>6</w:t>
      </w:r>
      <w:r>
        <w:rPr>
          <w:rFonts w:hint="eastAsia" w:ascii="仿宋" w:hAnsi="仿宋" w:eastAsia="仿宋"/>
          <w:bCs/>
          <w:color w:val="auto"/>
          <w:sz w:val="28"/>
          <w:highlight w:val="none"/>
        </w:rPr>
        <w:t>.磋商有效期</w:t>
      </w:r>
    </w:p>
    <w:p w14:paraId="0FBEF4D1">
      <w:pPr>
        <w:spacing w:line="520" w:lineRule="exact"/>
        <w:ind w:firstLine="540"/>
        <w:rPr>
          <w:rFonts w:hint="eastAsia" w:ascii="仿宋" w:hAnsi="仿宋" w:eastAsia="仿宋"/>
          <w:b/>
          <w:bCs/>
          <w:color w:val="auto"/>
          <w:sz w:val="28"/>
          <w:highlight w:val="none"/>
        </w:rPr>
      </w:pPr>
      <w:r>
        <w:rPr>
          <w:rFonts w:hint="eastAsia" w:ascii="仿宋" w:hAnsi="仿宋" w:eastAsia="仿宋"/>
          <w:color w:val="auto"/>
          <w:sz w:val="28"/>
          <w:highlight w:val="none"/>
        </w:rPr>
        <w:t>1</w:t>
      </w:r>
      <w:r>
        <w:rPr>
          <w:rFonts w:hint="eastAsia" w:ascii="仿宋" w:hAnsi="仿宋" w:eastAsia="仿宋"/>
          <w:color w:val="auto"/>
          <w:sz w:val="28"/>
          <w:highlight w:val="none"/>
          <w:lang w:val="en-US" w:eastAsia="zh-CN"/>
        </w:rPr>
        <w:t>6</w:t>
      </w:r>
      <w:r>
        <w:rPr>
          <w:rFonts w:hint="eastAsia" w:ascii="仿宋" w:hAnsi="仿宋" w:eastAsia="仿宋"/>
          <w:color w:val="auto"/>
          <w:sz w:val="28"/>
          <w:highlight w:val="none"/>
        </w:rPr>
        <w:t>.1磋商有效期为从磋商之日起计算的</w:t>
      </w:r>
      <w:r>
        <w:rPr>
          <w:rFonts w:hint="eastAsia" w:ascii="仿宋" w:hAnsi="仿宋" w:eastAsia="仿宋"/>
          <w:bCs/>
          <w:color w:val="auto"/>
          <w:sz w:val="28"/>
          <w:highlight w:val="none"/>
        </w:rPr>
        <w:t>九十天</w:t>
      </w:r>
      <w:r>
        <w:rPr>
          <w:rFonts w:hint="eastAsia" w:ascii="仿宋" w:hAnsi="仿宋" w:eastAsia="仿宋"/>
          <w:color w:val="auto"/>
          <w:sz w:val="28"/>
          <w:highlight w:val="none"/>
        </w:rPr>
        <w:t>。磋商有效期比规定短的将被视为</w:t>
      </w:r>
      <w:r>
        <w:rPr>
          <w:rFonts w:hint="eastAsia" w:ascii="仿宋" w:hAnsi="仿宋" w:eastAsia="仿宋" w:cs="仿宋_GB2312"/>
          <w:color w:val="auto"/>
          <w:sz w:val="28"/>
          <w:szCs w:val="28"/>
          <w:highlight w:val="none"/>
          <w:lang w:val="zh-CN"/>
        </w:rPr>
        <w:t>非响应磋商而予以拒绝。</w:t>
      </w:r>
    </w:p>
    <w:p w14:paraId="1EA0AB29">
      <w:pPr>
        <w:spacing w:line="520" w:lineRule="exact"/>
        <w:ind w:firstLine="540"/>
        <w:rPr>
          <w:rFonts w:hint="eastAsia" w:ascii="仿宋" w:hAnsi="仿宋" w:eastAsia="仿宋"/>
          <w:color w:val="auto"/>
          <w:sz w:val="28"/>
          <w:highlight w:val="none"/>
        </w:rPr>
      </w:pPr>
      <w:r>
        <w:rPr>
          <w:rFonts w:hint="eastAsia" w:ascii="仿宋" w:hAnsi="仿宋" w:eastAsia="仿宋"/>
          <w:bCs/>
          <w:color w:val="auto"/>
          <w:sz w:val="28"/>
          <w:highlight w:val="none"/>
        </w:rPr>
        <w:t>1</w:t>
      </w:r>
      <w:r>
        <w:rPr>
          <w:rFonts w:hint="eastAsia" w:ascii="仿宋" w:hAnsi="仿宋" w:eastAsia="仿宋"/>
          <w:bCs/>
          <w:color w:val="auto"/>
          <w:sz w:val="28"/>
          <w:highlight w:val="none"/>
          <w:lang w:val="en-US" w:eastAsia="zh-CN"/>
        </w:rPr>
        <w:t>6</w:t>
      </w:r>
      <w:r>
        <w:rPr>
          <w:rFonts w:hint="eastAsia" w:ascii="仿宋" w:hAnsi="仿宋" w:eastAsia="仿宋"/>
          <w:bCs/>
          <w:color w:val="auto"/>
          <w:sz w:val="28"/>
          <w:highlight w:val="none"/>
        </w:rPr>
        <w:t>.2</w:t>
      </w:r>
      <w:r>
        <w:rPr>
          <w:rFonts w:hint="eastAsia" w:ascii="仿宋" w:hAnsi="仿宋" w:eastAsia="仿宋"/>
          <w:color w:val="auto"/>
          <w:sz w:val="28"/>
          <w:highlight w:val="none"/>
        </w:rPr>
        <w:t>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1786F8E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.响应文件的签署</w:t>
      </w:r>
    </w:p>
    <w:p w14:paraId="43AB65A8">
      <w:pPr>
        <w:spacing w:line="520" w:lineRule="exact"/>
        <w:ind w:firstLine="5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.1响应文件仅需要在供应商进行签章的位置应进行电子签章。电子响应文件不得涂改、行间插字或删除，如果出现上述情况应重新编制。</w:t>
      </w:r>
    </w:p>
    <w:p w14:paraId="6A5CBFA3">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四、响应文件上传</w:t>
      </w:r>
    </w:p>
    <w:p w14:paraId="6D66399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.响应文件的上传</w:t>
      </w:r>
    </w:p>
    <w:p w14:paraId="3F52D25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.1供应商应当按照《操作手册》规定，在提交响应文件截止时间前</w:t>
      </w:r>
      <w:r>
        <w:rPr>
          <w:rFonts w:ascii="仿宋" w:hAnsi="仿宋" w:eastAsia="仿宋"/>
          <w:color w:val="auto"/>
          <w:sz w:val="28"/>
          <w:szCs w:val="28"/>
          <w:highlight w:val="none"/>
        </w:rPr>
        <w:t>制作</w:t>
      </w:r>
      <w:r>
        <w:rPr>
          <w:rFonts w:hint="eastAsia" w:ascii="仿宋" w:hAnsi="仿宋" w:eastAsia="仿宋"/>
          <w:color w:val="auto"/>
          <w:sz w:val="28"/>
          <w:szCs w:val="28"/>
          <w:highlight w:val="none"/>
        </w:rPr>
        <w:t xml:space="preserve">并上传电子响应文件。 </w:t>
      </w:r>
    </w:p>
    <w:p w14:paraId="6462DDCB">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19.提交响应文件截止时间</w:t>
      </w:r>
    </w:p>
    <w:p w14:paraId="34DAF06E">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19.1供应商上传电子响应文件的时间不得迟于磋商公告中规定的提交响应文件截止时间。</w:t>
      </w:r>
    </w:p>
    <w:p w14:paraId="0A1C23A1">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19.2供应商应充分考虑到网络环境、网络带宽等风险因素，如因供应商自身原因造成的电子响应文件上传不成功的按照本磋商文件第二章第26.3.2条规定做无效响应处理。</w:t>
      </w:r>
    </w:p>
    <w:p w14:paraId="0ACFB6CF">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19.3 代理机构可以按照规定，通过修改磋商文件酌情延长提交响应文件截止日期，在此情况下，供应商的所有权利和义务以及供应商受制的截止日期均应以延长后新的截止日期为准。</w:t>
      </w:r>
    </w:p>
    <w:p w14:paraId="30AE0F1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20.</w:t>
      </w:r>
      <w:r>
        <w:rPr>
          <w:rFonts w:hint="eastAsia" w:ascii="仿宋" w:hAnsi="仿宋" w:eastAsia="仿宋"/>
          <w:color w:val="auto"/>
          <w:sz w:val="28"/>
          <w:szCs w:val="28"/>
          <w:highlight w:val="none"/>
        </w:rPr>
        <w:t>响应文件被拒绝接收的情形</w:t>
      </w:r>
    </w:p>
    <w:p w14:paraId="5DC4190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20.1在磋商文件规定的提交响应文件截止时间后上传的</w:t>
      </w:r>
      <w:r>
        <w:rPr>
          <w:rFonts w:hint="eastAsia" w:ascii="仿宋" w:hAnsi="仿宋" w:eastAsia="仿宋"/>
          <w:color w:val="auto"/>
          <w:sz w:val="28"/>
          <w:szCs w:val="28"/>
          <w:highlight w:val="none"/>
          <w:lang w:eastAsia="zh-CN"/>
        </w:rPr>
        <w:t>任何</w:t>
      </w:r>
      <w:r>
        <w:rPr>
          <w:rFonts w:hint="eastAsia" w:ascii="仿宋" w:hAnsi="仿宋" w:eastAsia="仿宋"/>
          <w:color w:val="auto"/>
          <w:sz w:val="28"/>
          <w:szCs w:val="28"/>
          <w:highlight w:val="none"/>
        </w:rPr>
        <w:t>电子响应文件。</w:t>
      </w:r>
    </w:p>
    <w:p w14:paraId="659453B7">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21.响应文件的修改和撤回</w:t>
      </w:r>
    </w:p>
    <w:p w14:paraId="3861AF46">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21.1</w:t>
      </w:r>
      <w:r>
        <w:rPr>
          <w:rFonts w:hint="eastAsia" w:ascii="仿宋" w:hAnsi="仿宋" w:eastAsia="仿宋"/>
          <w:color w:val="auto"/>
          <w:sz w:val="28"/>
          <w:szCs w:val="28"/>
          <w:highlight w:val="none"/>
          <w:lang w:eastAsia="zh-CN"/>
        </w:rPr>
        <w:t>响应文件的撤回</w:t>
      </w:r>
    </w:p>
    <w:p w14:paraId="119AA8B1">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21.1.1</w:t>
      </w:r>
      <w:r>
        <w:rPr>
          <w:rFonts w:hint="eastAsia" w:ascii="仿宋" w:hAnsi="仿宋" w:eastAsia="仿宋"/>
          <w:color w:val="auto"/>
          <w:sz w:val="28"/>
          <w:szCs w:val="28"/>
          <w:highlight w:val="none"/>
        </w:rPr>
        <w:t>供应商可在提交响应文件截止时间前，登录</w:t>
      </w:r>
      <w:r>
        <w:rPr>
          <w:rFonts w:hint="eastAsia" w:ascii="仿宋" w:hAnsi="仿宋" w:eastAsia="仿宋"/>
          <w:color w:val="auto"/>
          <w:sz w:val="28"/>
          <w:szCs w:val="28"/>
          <w:highlight w:val="none"/>
          <w:lang w:eastAsia="zh-CN"/>
        </w:rPr>
        <w:t>“苏采云”</w:t>
      </w:r>
      <w:r>
        <w:rPr>
          <w:rFonts w:hint="eastAsia" w:ascii="仿宋" w:hAnsi="仿宋" w:eastAsia="仿宋"/>
          <w:color w:val="auto"/>
          <w:sz w:val="28"/>
          <w:szCs w:val="28"/>
          <w:highlight w:val="none"/>
        </w:rPr>
        <w:t>撤回电子响应文件</w:t>
      </w:r>
      <w:r>
        <w:rPr>
          <w:rFonts w:hint="eastAsia" w:ascii="仿宋" w:hAnsi="仿宋" w:eastAsia="仿宋"/>
          <w:color w:val="auto"/>
          <w:sz w:val="28"/>
          <w:szCs w:val="28"/>
          <w:highlight w:val="none"/>
          <w:lang w:eastAsia="zh-CN"/>
        </w:rPr>
        <w:t>。</w:t>
      </w:r>
    </w:p>
    <w:p w14:paraId="61D60C3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21.1.2</w:t>
      </w:r>
      <w:r>
        <w:rPr>
          <w:rFonts w:hint="eastAsia" w:ascii="仿宋" w:hAnsi="仿宋" w:eastAsia="仿宋"/>
          <w:color w:val="auto"/>
          <w:sz w:val="28"/>
          <w:szCs w:val="28"/>
          <w:highlight w:val="none"/>
        </w:rPr>
        <w:t>供应商在提交响应文件截止时间前撤回电子响应文件，</w:t>
      </w:r>
      <w:r>
        <w:rPr>
          <w:rFonts w:hint="eastAsia" w:ascii="仿宋" w:hAnsi="仿宋" w:eastAsia="仿宋"/>
          <w:color w:val="auto"/>
          <w:sz w:val="28"/>
          <w:szCs w:val="28"/>
          <w:highlight w:val="none"/>
          <w:lang w:eastAsia="zh-CN"/>
        </w:rPr>
        <w:t>且未重新上传的，</w:t>
      </w:r>
      <w:r>
        <w:rPr>
          <w:rFonts w:hint="eastAsia" w:ascii="仿宋" w:hAnsi="仿宋" w:eastAsia="仿宋"/>
          <w:color w:val="auto"/>
          <w:sz w:val="28"/>
          <w:szCs w:val="28"/>
          <w:highlight w:val="none"/>
        </w:rPr>
        <w:t>则认为其不再参与本项目磋商活动。</w:t>
      </w:r>
    </w:p>
    <w:p w14:paraId="4A8C0248">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响应文件的</w:t>
      </w:r>
      <w:r>
        <w:rPr>
          <w:rFonts w:hint="eastAsia" w:ascii="仿宋" w:hAnsi="仿宋" w:eastAsia="仿宋"/>
          <w:color w:val="auto"/>
          <w:sz w:val="28"/>
          <w:szCs w:val="28"/>
          <w:highlight w:val="none"/>
          <w:lang w:eastAsia="zh-CN"/>
        </w:rPr>
        <w:t>修改</w:t>
      </w:r>
    </w:p>
    <w:p w14:paraId="66CAEB5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21.2.1供应商可在提交响应文件截止时间前，登录</w:t>
      </w:r>
      <w:r>
        <w:rPr>
          <w:rFonts w:hint="eastAsia" w:ascii="仿宋" w:hAnsi="仿宋" w:eastAsia="仿宋"/>
          <w:color w:val="auto"/>
          <w:sz w:val="28"/>
          <w:szCs w:val="28"/>
          <w:highlight w:val="none"/>
          <w:lang w:eastAsia="zh-CN"/>
        </w:rPr>
        <w:t>“苏采云”</w:t>
      </w:r>
      <w:r>
        <w:rPr>
          <w:rFonts w:hint="eastAsia" w:ascii="仿宋" w:hAnsi="仿宋" w:eastAsia="仿宋"/>
          <w:color w:val="auto"/>
          <w:sz w:val="28"/>
          <w:szCs w:val="28"/>
          <w:highlight w:val="none"/>
          <w:lang w:val="en-US" w:eastAsia="zh-CN"/>
        </w:rPr>
        <w:t>修改电子响应文件，</w:t>
      </w:r>
      <w:r>
        <w:rPr>
          <w:rFonts w:hint="eastAsia" w:ascii="仿宋" w:hAnsi="仿宋" w:eastAsia="仿宋"/>
          <w:color w:val="auto"/>
          <w:sz w:val="28"/>
          <w:szCs w:val="28"/>
          <w:highlight w:val="none"/>
        </w:rPr>
        <w:t>电子响应文件以最终完成上传的为准。</w:t>
      </w:r>
    </w:p>
    <w:p w14:paraId="655FCDF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21.2.</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供应商不得在提交响应文件截止时间之后修改电子响应文件。</w:t>
      </w:r>
    </w:p>
    <w:p w14:paraId="45A4556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21.3</w:t>
      </w:r>
      <w:r>
        <w:rPr>
          <w:rFonts w:hint="eastAsia" w:ascii="仿宋" w:hAnsi="仿宋" w:eastAsia="仿宋"/>
          <w:color w:val="auto"/>
          <w:sz w:val="28"/>
          <w:highlight w:val="none"/>
        </w:rPr>
        <w:t>供应商不</w:t>
      </w:r>
      <w:r>
        <w:rPr>
          <w:rFonts w:hint="eastAsia" w:ascii="仿宋" w:hAnsi="仿宋" w:eastAsia="仿宋"/>
          <w:color w:val="auto"/>
          <w:sz w:val="28"/>
          <w:szCs w:val="28"/>
          <w:highlight w:val="none"/>
        </w:rPr>
        <w:t>得在提交电子响应文件截止时间起至磋商有效期满前撤回</w:t>
      </w:r>
      <w:r>
        <w:rPr>
          <w:rFonts w:hint="eastAsia" w:ascii="仿宋" w:hAnsi="仿宋" w:eastAsia="仿宋"/>
          <w:color w:val="auto"/>
          <w:sz w:val="28"/>
          <w:szCs w:val="28"/>
          <w:highlight w:val="none"/>
          <w:lang w:eastAsia="zh-CN"/>
        </w:rPr>
        <w:t>、修改</w:t>
      </w:r>
      <w:r>
        <w:rPr>
          <w:rFonts w:hint="eastAsia" w:ascii="仿宋" w:hAnsi="仿宋" w:eastAsia="仿宋"/>
          <w:color w:val="auto"/>
          <w:sz w:val="28"/>
          <w:szCs w:val="28"/>
          <w:highlight w:val="none"/>
        </w:rPr>
        <w:t>电子响应文件。</w:t>
      </w:r>
    </w:p>
    <w:p w14:paraId="6CC1936F">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五、响应文件的解密与评审</w:t>
      </w:r>
    </w:p>
    <w:p w14:paraId="15F5F1B4">
      <w:pPr>
        <w:spacing w:line="520" w:lineRule="exact"/>
        <w:rPr>
          <w:rFonts w:hint="eastAsia" w:ascii="仿宋" w:hAnsi="仿宋" w:eastAsia="仿宋"/>
          <w:color w:val="auto"/>
          <w:sz w:val="28"/>
          <w:szCs w:val="28"/>
          <w:highlight w:val="none"/>
        </w:rPr>
      </w:pPr>
      <w:bookmarkStart w:id="23" w:name="_Toc16938546"/>
      <w:bookmarkStart w:id="24" w:name="_Toc20823302"/>
      <w:bookmarkStart w:id="25" w:name="_Toc513029230"/>
      <w:r>
        <w:rPr>
          <w:rFonts w:hint="eastAsia" w:ascii="仿宋" w:hAnsi="仿宋" w:eastAsia="仿宋"/>
          <w:color w:val="auto"/>
          <w:sz w:val="28"/>
          <w:szCs w:val="28"/>
          <w:highlight w:val="none"/>
        </w:rPr>
        <w:t>2</w:t>
      </w:r>
      <w:bookmarkEnd w:id="23"/>
      <w:bookmarkEnd w:id="24"/>
      <w:bookmarkEnd w:id="25"/>
      <w:r>
        <w:rPr>
          <w:rFonts w:hint="eastAsia" w:ascii="仿宋" w:hAnsi="仿宋" w:eastAsia="仿宋"/>
          <w:color w:val="auto"/>
          <w:sz w:val="28"/>
          <w:szCs w:val="28"/>
          <w:highlight w:val="none"/>
        </w:rPr>
        <w:t>2.响应文件解密</w:t>
      </w:r>
    </w:p>
    <w:p w14:paraId="105AB1F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22.1供应商应当按照《操作手册》规定，在苏采云系统规定的时间内对磋商响应文件进行解密。</w:t>
      </w:r>
    </w:p>
    <w:p w14:paraId="1E84E52A">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23.磋商小组</w:t>
      </w:r>
    </w:p>
    <w:p w14:paraId="26BDBFB7">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23.1代理机构将组织磋商小组对响应文件进行评审。磋商小组由采购人代表和有关技术、经济等方面的专家组成，且人员构成符合政府采购有关规定。</w:t>
      </w:r>
    </w:p>
    <w:p w14:paraId="64658F8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23.2磋商小组独立工作，负责评审所有响应文件并确定成交</w:t>
      </w:r>
      <w:r>
        <w:rPr>
          <w:rFonts w:hint="eastAsia" w:ascii="仿宋" w:hAnsi="仿宋" w:eastAsia="仿宋"/>
          <w:color w:val="auto"/>
          <w:sz w:val="28"/>
          <w:szCs w:val="28"/>
          <w:highlight w:val="none"/>
          <w:lang w:eastAsia="zh-CN"/>
        </w:rPr>
        <w:t>候选人</w:t>
      </w:r>
      <w:r>
        <w:rPr>
          <w:rFonts w:hint="eastAsia" w:ascii="仿宋" w:hAnsi="仿宋" w:eastAsia="仿宋"/>
          <w:color w:val="auto"/>
          <w:sz w:val="28"/>
          <w:szCs w:val="28"/>
          <w:highlight w:val="none"/>
        </w:rPr>
        <w:t>。</w:t>
      </w:r>
    </w:p>
    <w:p w14:paraId="3F98953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24.评审过程的保密与公正</w:t>
      </w:r>
    </w:p>
    <w:p w14:paraId="24A9C83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24.1磋商小组、采购人和代理机构工作人员、相关监督人员等与评审工作有关的人员，对评审情况以及在评审过程中获悉的国家秘密、商业秘密负有保密责任。</w:t>
      </w:r>
    </w:p>
    <w:p w14:paraId="5A42F8C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24.2在评审过程中，供应商不得以任何行为影响磋商评审过程，否则其响应文件将被作为无效响应文件。</w:t>
      </w:r>
    </w:p>
    <w:p w14:paraId="6201562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24.3在项目评审期间，代理机构将设专门人员与供应商联系。</w:t>
      </w:r>
    </w:p>
    <w:p w14:paraId="322FE906">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4.4 代理机构和磋商小组不向未成交的供应商解释未成交原因，也不公布评审过程中的相关细节。</w:t>
      </w:r>
    </w:p>
    <w:p w14:paraId="639F0565">
      <w:pPr>
        <w:spacing w:line="520" w:lineRule="exact"/>
        <w:rPr>
          <w:rFonts w:hint="eastAsia" w:ascii="仿宋" w:hAnsi="仿宋" w:eastAsia="仿宋"/>
          <w:color w:val="auto"/>
          <w:sz w:val="28"/>
          <w:szCs w:val="28"/>
          <w:highlight w:val="none"/>
        </w:rPr>
      </w:pPr>
      <w:bookmarkStart w:id="26" w:name="_Toc513029232"/>
      <w:bookmarkStart w:id="27" w:name="_Toc20823304"/>
      <w:bookmarkStart w:id="28" w:name="_Toc16938548"/>
      <w:r>
        <w:rPr>
          <w:rFonts w:hint="eastAsia" w:ascii="仿宋" w:hAnsi="仿宋" w:eastAsia="仿宋"/>
          <w:color w:val="auto"/>
          <w:sz w:val="28"/>
          <w:szCs w:val="28"/>
          <w:highlight w:val="none"/>
        </w:rPr>
        <w:t>25.评审过程中的澄清</w:t>
      </w:r>
      <w:bookmarkEnd w:id="26"/>
      <w:bookmarkEnd w:id="27"/>
      <w:bookmarkEnd w:id="28"/>
    </w:p>
    <w:p w14:paraId="3F93AA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3597DF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操作</w:t>
      </w:r>
      <w:r>
        <w:rPr>
          <w:rFonts w:hint="eastAsia" w:ascii="仿宋" w:hAnsi="仿宋" w:eastAsia="仿宋"/>
          <w:color w:val="auto"/>
          <w:sz w:val="28"/>
          <w:szCs w:val="28"/>
          <w:highlight w:val="none"/>
        </w:rPr>
        <w:t>方式</w:t>
      </w:r>
      <w:r>
        <w:rPr>
          <w:rFonts w:ascii="仿宋" w:hAnsi="仿宋" w:eastAsia="仿宋"/>
          <w:color w:val="auto"/>
          <w:sz w:val="28"/>
          <w:szCs w:val="28"/>
          <w:highlight w:val="none"/>
        </w:rPr>
        <w:t>见</w:t>
      </w:r>
      <w:r>
        <w:rPr>
          <w:rFonts w:hint="eastAsia" w:ascii="仿宋" w:hAnsi="仿宋" w:eastAsia="仿宋"/>
          <w:color w:val="auto"/>
          <w:sz w:val="28"/>
          <w:szCs w:val="28"/>
          <w:highlight w:val="none"/>
        </w:rPr>
        <w:t>《操作手册》。</w:t>
      </w:r>
    </w:p>
    <w:p w14:paraId="7860103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25.3 接到磋商小组澄清、说明和更正要求的供应商如未按规定</w:t>
      </w:r>
      <w:r>
        <w:rPr>
          <w:rFonts w:hint="eastAsia" w:ascii="仿宋" w:hAnsi="仿宋" w:eastAsia="仿宋"/>
          <w:color w:val="auto"/>
          <w:sz w:val="28"/>
          <w:szCs w:val="28"/>
          <w:highlight w:val="none"/>
          <w:lang w:eastAsia="zh-CN"/>
        </w:rPr>
        <w:t>作出</w:t>
      </w:r>
      <w:r>
        <w:rPr>
          <w:rFonts w:hint="eastAsia" w:ascii="仿宋" w:hAnsi="仿宋" w:eastAsia="仿宋"/>
          <w:color w:val="auto"/>
          <w:sz w:val="28"/>
          <w:szCs w:val="28"/>
          <w:highlight w:val="none"/>
        </w:rPr>
        <w:t>澄清、说明和更正，其风险由供应商自行承担。</w:t>
      </w:r>
    </w:p>
    <w:p w14:paraId="03DDCE2F">
      <w:pPr>
        <w:spacing w:line="520" w:lineRule="exact"/>
        <w:rPr>
          <w:rFonts w:hint="eastAsia" w:ascii="仿宋" w:hAnsi="仿宋" w:eastAsia="仿宋"/>
          <w:color w:val="auto"/>
          <w:sz w:val="28"/>
          <w:szCs w:val="28"/>
          <w:highlight w:val="none"/>
        </w:rPr>
      </w:pPr>
      <w:bookmarkStart w:id="29" w:name="_Toc20823305"/>
      <w:bookmarkStart w:id="30" w:name="_Toc16938549"/>
      <w:bookmarkStart w:id="31" w:name="_Toc513029233"/>
      <w:r>
        <w:rPr>
          <w:rFonts w:hint="eastAsia" w:ascii="仿宋" w:hAnsi="仿宋" w:eastAsia="仿宋"/>
          <w:color w:val="auto"/>
          <w:sz w:val="28"/>
          <w:szCs w:val="28"/>
          <w:highlight w:val="none"/>
        </w:rPr>
        <w:t>26.对响应文件的审</w:t>
      </w:r>
      <w:bookmarkEnd w:id="29"/>
      <w:bookmarkEnd w:id="30"/>
      <w:bookmarkEnd w:id="31"/>
      <w:r>
        <w:rPr>
          <w:rFonts w:hint="eastAsia" w:ascii="仿宋" w:hAnsi="仿宋" w:eastAsia="仿宋"/>
          <w:color w:val="auto"/>
          <w:sz w:val="28"/>
          <w:szCs w:val="28"/>
          <w:highlight w:val="none"/>
        </w:rPr>
        <w:t>查</w:t>
      </w:r>
    </w:p>
    <w:p w14:paraId="5331B1C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26.1响应文件审查分为资格审查和符合性审查。</w:t>
      </w:r>
    </w:p>
    <w:p w14:paraId="06325D7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26.1.1 资格审查：由磋商小组依据法律法规和磋商文件的规定，对响应文件中的资格证明文件进行审查，以确定供应商是否具备参加磋商的资格。</w:t>
      </w:r>
    </w:p>
    <w:p w14:paraId="01F8404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磋商小组在进行资格审查的同时，将在“信用中国”网站（www.creditchina.gov.cn）查询供应商的信用记录，以确定供应商是否具备磋商资格,查询结果留存并归档。</w:t>
      </w:r>
    </w:p>
    <w:p w14:paraId="51E689C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A86285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26.1.2 符合性审查：依据磋商文件的规定，由磋商小组从响应文件的有效性、完整性和对磋商文件的响应程度进行审查，以确定是否对磋商文件的实质性要求作出响应。</w:t>
      </w:r>
    </w:p>
    <w:p w14:paraId="188FACB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3BDA8F4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1EB9D9D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FA70AC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26.3未实质性响应磋商文件的情形</w:t>
      </w:r>
    </w:p>
    <w:p w14:paraId="34261F9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26.3.1供应商在苏采云系统规定的时间内未成功解密电子响应文件的。</w:t>
      </w:r>
    </w:p>
    <w:p w14:paraId="393969A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26.3.2供应商未按照磋商文件要求上传电子响应文件的。</w:t>
      </w:r>
    </w:p>
    <w:p w14:paraId="2F46B72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26.3.3同一供应商提交两个（含两个）以上不同的响应文件或者最后报价的。</w:t>
      </w:r>
    </w:p>
    <w:p w14:paraId="3694A35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26.3.4供应商不具备磋商文件中规定资格要求的。</w:t>
      </w:r>
    </w:p>
    <w:p w14:paraId="2B6E936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26.3.5供应商的最后报价超过了采购预算。</w:t>
      </w:r>
    </w:p>
    <w:p w14:paraId="4C45E404">
      <w:pPr>
        <w:spacing w:line="520" w:lineRule="exact"/>
        <w:ind w:firstLine="56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26.3.6</w:t>
      </w:r>
      <w:r>
        <w:rPr>
          <w:rFonts w:hint="eastAsia" w:ascii="仿宋" w:hAnsi="仿宋" w:eastAsia="仿宋"/>
          <w:b/>
          <w:bCs/>
          <w:color w:val="auto"/>
          <w:sz w:val="28"/>
          <w:szCs w:val="28"/>
          <w:highlight w:val="none"/>
          <w:lang w:eastAsia="zh-CN"/>
        </w:rPr>
        <w:t>磋商小组</w:t>
      </w:r>
      <w:r>
        <w:rPr>
          <w:rFonts w:hint="eastAsia" w:ascii="仿宋" w:hAnsi="仿宋" w:eastAsia="仿宋"/>
          <w:b/>
          <w:bCs/>
          <w:color w:val="auto"/>
          <w:sz w:val="28"/>
          <w:szCs w:val="28"/>
          <w:highlight w:val="none"/>
        </w:rPr>
        <w:t>认为</w:t>
      </w:r>
      <w:r>
        <w:rPr>
          <w:rFonts w:hint="eastAsia" w:ascii="仿宋" w:hAnsi="仿宋" w:eastAsia="仿宋"/>
          <w:b/>
          <w:bCs/>
          <w:color w:val="auto"/>
          <w:sz w:val="28"/>
          <w:szCs w:val="28"/>
          <w:highlight w:val="none"/>
          <w:lang w:eastAsia="zh-CN"/>
        </w:rPr>
        <w:t>供应商</w:t>
      </w:r>
      <w:r>
        <w:rPr>
          <w:rFonts w:hint="eastAsia" w:ascii="仿宋" w:hAnsi="仿宋" w:eastAsia="仿宋"/>
          <w:b/>
          <w:bCs/>
          <w:color w:val="auto"/>
          <w:sz w:val="28"/>
          <w:szCs w:val="28"/>
          <w:highlight w:val="none"/>
        </w:rPr>
        <w:t>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b/>
          <w:bCs/>
          <w:color w:val="auto"/>
          <w:sz w:val="28"/>
          <w:szCs w:val="28"/>
          <w:highlight w:val="none"/>
          <w:lang w:eastAsia="zh-CN"/>
        </w:rPr>
        <w:t>响应</w:t>
      </w:r>
      <w:r>
        <w:rPr>
          <w:rFonts w:hint="eastAsia" w:ascii="仿宋" w:hAnsi="仿宋" w:eastAsia="仿宋"/>
          <w:b/>
          <w:bCs/>
          <w:color w:val="auto"/>
          <w:sz w:val="28"/>
          <w:szCs w:val="28"/>
          <w:highlight w:val="none"/>
        </w:rPr>
        <w:t>审查程序，要求其在合理的时间内提供说明，必要时提交相关证明材料；</w:t>
      </w:r>
      <w:r>
        <w:rPr>
          <w:rFonts w:hint="eastAsia" w:ascii="仿宋" w:hAnsi="仿宋" w:eastAsia="仿宋"/>
          <w:b/>
          <w:bCs/>
          <w:color w:val="auto"/>
          <w:sz w:val="28"/>
          <w:szCs w:val="28"/>
          <w:highlight w:val="none"/>
          <w:lang w:eastAsia="zh-CN"/>
        </w:rPr>
        <w:t>供应商</w:t>
      </w:r>
      <w:r>
        <w:rPr>
          <w:rFonts w:hint="eastAsia" w:ascii="仿宋" w:hAnsi="仿宋" w:eastAsia="仿宋"/>
          <w:b/>
          <w:bCs/>
          <w:color w:val="auto"/>
          <w:sz w:val="28"/>
          <w:szCs w:val="28"/>
          <w:highlight w:val="none"/>
        </w:rPr>
        <w:t>不能证明其报价合理性的，</w:t>
      </w:r>
      <w:r>
        <w:rPr>
          <w:rFonts w:hint="eastAsia" w:ascii="仿宋" w:hAnsi="仿宋" w:eastAsia="仿宋"/>
          <w:b/>
          <w:bCs/>
          <w:color w:val="auto"/>
          <w:sz w:val="28"/>
          <w:szCs w:val="28"/>
          <w:highlight w:val="none"/>
          <w:lang w:eastAsia="zh-CN"/>
        </w:rPr>
        <w:t>磋商小组</w:t>
      </w:r>
      <w:r>
        <w:rPr>
          <w:rFonts w:hint="eastAsia" w:ascii="仿宋" w:hAnsi="仿宋" w:eastAsia="仿宋"/>
          <w:b/>
          <w:bCs/>
          <w:color w:val="auto"/>
          <w:sz w:val="28"/>
          <w:szCs w:val="28"/>
          <w:highlight w:val="none"/>
        </w:rPr>
        <w:t>应当将其作为无效</w:t>
      </w:r>
      <w:r>
        <w:rPr>
          <w:rFonts w:hint="eastAsia" w:ascii="仿宋" w:hAnsi="仿宋" w:eastAsia="仿宋"/>
          <w:b/>
          <w:bCs/>
          <w:color w:val="auto"/>
          <w:sz w:val="28"/>
          <w:szCs w:val="28"/>
          <w:highlight w:val="none"/>
          <w:lang w:eastAsia="zh-CN"/>
        </w:rPr>
        <w:t>响应文件</w:t>
      </w:r>
      <w:r>
        <w:rPr>
          <w:rFonts w:hint="eastAsia" w:ascii="仿宋" w:hAnsi="仿宋" w:eastAsia="仿宋"/>
          <w:b/>
          <w:bCs/>
          <w:color w:val="auto"/>
          <w:sz w:val="28"/>
          <w:szCs w:val="28"/>
          <w:highlight w:val="none"/>
        </w:rPr>
        <w:t>处理。</w:t>
      </w:r>
    </w:p>
    <w:p w14:paraId="5FC20CB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不符合磋商文件中规定的实质性要求和条件的（实质性要求和条件是指本招标文件中用带星号（“★”）的商务和技术要求）。</w:t>
      </w:r>
    </w:p>
    <w:p w14:paraId="23B1F65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9706B7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 xml:space="preserve">  响应文件含有采购人不能接受的附加条件的。</w:t>
      </w:r>
    </w:p>
    <w:p w14:paraId="115123B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26.3.</w:t>
      </w: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响应文件未按照磋商文件要求加盖CA电子公章的。</w:t>
      </w:r>
    </w:p>
    <w:p w14:paraId="5A14601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26.4未实质性响应磋商文件的响应文件按无效响应处理。</w:t>
      </w:r>
    </w:p>
    <w:p w14:paraId="72BA5E4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26.5如果响应文件实质上没有响应磋商文件的要求，磋商小组将予以拒绝，供应商不得通过修改或撤销</w:t>
      </w:r>
      <w:r>
        <w:rPr>
          <w:rFonts w:hint="eastAsia" w:ascii="仿宋" w:hAnsi="仿宋" w:eastAsia="仿宋"/>
          <w:color w:val="auto"/>
          <w:sz w:val="28"/>
          <w:szCs w:val="28"/>
          <w:highlight w:val="none"/>
          <w:lang w:eastAsia="zh-CN"/>
        </w:rPr>
        <w:t>不符</w:t>
      </w:r>
      <w:r>
        <w:rPr>
          <w:rFonts w:hint="eastAsia" w:ascii="仿宋" w:hAnsi="仿宋" w:eastAsia="仿宋"/>
          <w:color w:val="auto"/>
          <w:sz w:val="28"/>
          <w:szCs w:val="28"/>
          <w:highlight w:val="none"/>
        </w:rPr>
        <w:t>合要求的偏离或保留而使其成为实质性响应的文件。</w:t>
      </w:r>
    </w:p>
    <w:p w14:paraId="2A22B20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26.6供应商在项目评审全过程中应保持通讯畅通，并安排专人与代理机构及磋商小组联系。</w:t>
      </w:r>
    </w:p>
    <w:p w14:paraId="21AE8EF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27.磋商程序及评审方法和评审标准</w:t>
      </w:r>
    </w:p>
    <w:p w14:paraId="6A3DD91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27.1磋商程序</w:t>
      </w:r>
    </w:p>
    <w:p w14:paraId="4595DDD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C851D7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1CF084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80D33C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10BB58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最后报价是供应商响应文件的有效组成部分。符合《政府采购竞争性磋商采购方</w:t>
      </w:r>
      <w:r>
        <w:rPr>
          <w:rFonts w:hint="eastAsia" w:ascii="仿宋" w:hAnsi="仿宋" w:eastAsia="仿宋"/>
          <w:color w:val="auto"/>
          <w:sz w:val="28"/>
          <w:szCs w:val="28"/>
          <w:highlight w:val="none"/>
          <w:lang w:eastAsia="zh-CN"/>
        </w:rPr>
        <w:t>式管</w:t>
      </w:r>
      <w:r>
        <w:rPr>
          <w:rFonts w:hint="eastAsia" w:ascii="仿宋" w:hAnsi="仿宋" w:eastAsia="仿宋"/>
          <w:color w:val="auto"/>
          <w:sz w:val="28"/>
          <w:szCs w:val="28"/>
          <w:highlight w:val="none"/>
        </w:rPr>
        <w:t>理暂行办法》第三条第一款第四项及《财政部关于竞争性磋商采购方式管理暂行办法有关问题的补充通知》（财库</w:t>
      </w:r>
      <w:r>
        <w:rPr>
          <w:rFonts w:hint="eastAsia" w:ascii="仿宋" w:hAnsi="仿宋" w:eastAsia="仿宋"/>
          <w:color w:val="auto"/>
          <w:sz w:val="28"/>
          <w:szCs w:val="28"/>
          <w:highlight w:val="none"/>
          <w:lang w:eastAsia="zh-CN"/>
        </w:rPr>
        <w:t>〔2015〕124号</w:t>
      </w:r>
      <w:r>
        <w:rPr>
          <w:rFonts w:hint="eastAsia" w:ascii="仿宋" w:hAnsi="仿宋" w:eastAsia="仿宋"/>
          <w:color w:val="auto"/>
          <w:sz w:val="28"/>
          <w:szCs w:val="28"/>
          <w:highlight w:val="none"/>
        </w:rPr>
        <w:t>）规定情形的，提交最后报价的供应商可以为2家。</w:t>
      </w:r>
    </w:p>
    <w:p w14:paraId="5020DCA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color w:val="auto"/>
          <w:sz w:val="28"/>
          <w:szCs w:val="28"/>
          <w:highlight w:val="none"/>
        </w:rPr>
        <w:t>已提交响应文件的供应商，在提交最后报价之前，可以根据磋商情况退出磋商</w:t>
      </w:r>
      <w:r>
        <w:rPr>
          <w:rFonts w:hint="eastAsia" w:ascii="仿宋" w:hAnsi="仿宋" w:eastAsia="仿宋"/>
          <w:color w:val="auto"/>
          <w:sz w:val="28"/>
          <w:szCs w:val="28"/>
          <w:highlight w:val="none"/>
        </w:rPr>
        <w:t>，并在苏采云系统中提交“退出磋商函”并加盖CA电子公章</w:t>
      </w:r>
      <w:r>
        <w:rPr>
          <w:rFonts w:ascii="仿宋" w:hAnsi="仿宋" w:eastAsia="仿宋"/>
          <w:color w:val="auto"/>
          <w:sz w:val="28"/>
          <w:szCs w:val="28"/>
          <w:highlight w:val="none"/>
        </w:rPr>
        <w:t>。</w:t>
      </w:r>
    </w:p>
    <w:p w14:paraId="563FF65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 评审方法和评审标准</w:t>
      </w:r>
    </w:p>
    <w:p w14:paraId="43C857B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27.2.1评审方法。经磋商确定最终采购需求和提交最后报价的供应商后，由磋商小组采用综合评分法对提交最后报价的供应商的响应文件和最后报价进行综合评分。</w:t>
      </w:r>
    </w:p>
    <w:p w14:paraId="266CA8E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A2562D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27.2.2评审标准</w:t>
      </w:r>
    </w:p>
    <w:p w14:paraId="5E303A2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见本磋商文件第三章规定。</w:t>
      </w:r>
    </w:p>
    <w:p w14:paraId="1F49FC0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27.3采购活动终止的情况</w:t>
      </w:r>
    </w:p>
    <w:p w14:paraId="4FFD33E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出现下列情形之一的，本次竞争性磋商采购活动将被终止：</w:t>
      </w:r>
    </w:p>
    <w:p w14:paraId="09598D6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27.3.1因情况变化，不再符合规定的竞争性磋商采购方式适用情形的。</w:t>
      </w:r>
    </w:p>
    <w:p w14:paraId="7AFFB20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27.3.2出现影响采购公正的违法、违规行为的。</w:t>
      </w:r>
    </w:p>
    <w:p w14:paraId="7242474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27.3.3除本磋商文件第二章第27.1.2条第三款规定的情形外，在采购过程中符合要求的供应商或者最后报价未超过采购预算的供应商不足3家的。</w:t>
      </w:r>
    </w:p>
    <w:p w14:paraId="4AC7D69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27.3.4在苏采云系统规定时间内成功解密电子响应文件的供应商不足3家的。</w:t>
      </w:r>
    </w:p>
    <w:p w14:paraId="0B538533">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28.推荐成交候选供应商</w:t>
      </w:r>
    </w:p>
    <w:p w14:paraId="7BBCA7A1">
      <w:pPr>
        <w:spacing w:line="520" w:lineRule="exact"/>
        <w:ind w:firstLine="539"/>
        <w:rPr>
          <w:rFonts w:hint="eastAsia" w:ascii="仿宋" w:hAnsi="仿宋" w:eastAsia="仿宋"/>
          <w:color w:val="auto"/>
          <w:sz w:val="28"/>
          <w:highlight w:val="none"/>
        </w:rPr>
      </w:pPr>
      <w:r>
        <w:rPr>
          <w:rFonts w:hint="eastAsia" w:ascii="仿宋" w:hAnsi="仿宋" w:eastAsia="仿宋"/>
          <w:color w:val="auto"/>
          <w:sz w:val="28"/>
          <w:highlight w:val="none"/>
        </w:rPr>
        <w:t>28.1磋商小组将对通过资格性审查和符合性审查的响应文件进行评价和比较。</w:t>
      </w:r>
    </w:p>
    <w:p w14:paraId="46D5635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28.2磋商小组</w:t>
      </w:r>
      <w:r>
        <w:rPr>
          <w:rFonts w:hint="eastAsia" w:ascii="仿宋" w:hAnsi="仿宋" w:eastAsia="仿宋"/>
          <w:color w:val="auto"/>
          <w:sz w:val="28"/>
          <w:szCs w:val="28"/>
          <w:highlight w:val="none"/>
        </w:rPr>
        <w:t>按磋商文件第三章中公布的评标标准对每份合格响应文件进行评审，成交候选人的选取原则和数量见磋商文件第三章规定。</w:t>
      </w:r>
    </w:p>
    <w:p w14:paraId="25E24F0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磋商小组发现磋商文件存在歧义、重大缺陷导致评审工作无法进行，或者磋商文件内容存在违反国家有关规定的，评审工作停止，代理机构修改磋商文件后重新组织采购活动。</w:t>
      </w:r>
    </w:p>
    <w:p w14:paraId="763FE779">
      <w:pPr>
        <w:spacing w:line="520" w:lineRule="exact"/>
        <w:ind w:right="-634"/>
        <w:rPr>
          <w:rFonts w:hint="eastAsia" w:ascii="仿宋" w:hAnsi="仿宋" w:eastAsia="仿宋"/>
          <w:bCs/>
          <w:color w:val="auto"/>
          <w:sz w:val="28"/>
          <w:highlight w:val="none"/>
        </w:rPr>
      </w:pPr>
      <w:r>
        <w:rPr>
          <w:rFonts w:hint="eastAsia" w:ascii="仿宋" w:hAnsi="仿宋" w:eastAsia="仿宋"/>
          <w:bCs/>
          <w:color w:val="auto"/>
          <w:sz w:val="28"/>
          <w:highlight w:val="none"/>
        </w:rPr>
        <w:t>29.磋商过程保密</w:t>
      </w:r>
    </w:p>
    <w:p w14:paraId="6D18434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29.1在宣布成交结果前，凡属于审查、澄清、磋商、评审响应文件和确定成交等相关信息，</w:t>
      </w:r>
      <w:r>
        <w:rPr>
          <w:rFonts w:hint="eastAsia" w:ascii="仿宋" w:hAnsi="仿宋" w:eastAsia="仿宋"/>
          <w:color w:val="auto"/>
          <w:sz w:val="28"/>
          <w:szCs w:val="28"/>
          <w:highlight w:val="none"/>
        </w:rPr>
        <w:t>均不得泄露给任何供应商或与评审工作无关的人员。</w:t>
      </w:r>
    </w:p>
    <w:p w14:paraId="1ABC2787">
      <w:pPr>
        <w:spacing w:line="520" w:lineRule="exact"/>
        <w:ind w:firstLine="540"/>
        <w:rPr>
          <w:rFonts w:hint="eastAsia" w:ascii="仿宋" w:hAnsi="仿宋" w:eastAsia="仿宋"/>
          <w:color w:val="auto"/>
          <w:sz w:val="28"/>
          <w:highlight w:val="none"/>
        </w:rPr>
      </w:pPr>
      <w:r>
        <w:rPr>
          <w:rFonts w:hint="eastAsia" w:ascii="仿宋" w:hAnsi="仿宋" w:eastAsia="仿宋" w:cs="楷体"/>
          <w:color w:val="auto"/>
          <w:sz w:val="28"/>
          <w:szCs w:val="28"/>
          <w:highlight w:val="none"/>
        </w:rPr>
        <w:t>29</w:t>
      </w:r>
      <w:r>
        <w:rPr>
          <w:rFonts w:ascii="仿宋" w:hAnsi="仿宋" w:eastAsia="仿宋" w:cs="楷体"/>
          <w:color w:val="auto"/>
          <w:sz w:val="28"/>
          <w:szCs w:val="28"/>
          <w:highlight w:val="none"/>
        </w:rPr>
        <w:t>.</w:t>
      </w:r>
      <w:r>
        <w:rPr>
          <w:rFonts w:hint="eastAsia" w:ascii="仿宋" w:hAnsi="仿宋" w:eastAsia="仿宋" w:cs="楷体"/>
          <w:color w:val="auto"/>
          <w:sz w:val="28"/>
          <w:szCs w:val="28"/>
          <w:highlight w:val="none"/>
        </w:rPr>
        <w:t>2</w:t>
      </w:r>
      <w:r>
        <w:rPr>
          <w:rFonts w:hint="eastAsia" w:ascii="仿宋" w:hAnsi="仿宋" w:eastAsia="仿宋"/>
          <w:color w:val="auto"/>
          <w:sz w:val="28"/>
          <w:highlight w:val="none"/>
        </w:rPr>
        <w:t>供应商不得探听上述信息，不得以任何行为影响磋商过程，否则将被取消成交资格。</w:t>
      </w:r>
    </w:p>
    <w:p w14:paraId="3D17572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29.3 磋商小组名单在磋商前确定，并在磋商结果确定前保密。</w:t>
      </w:r>
    </w:p>
    <w:p w14:paraId="4E16391E">
      <w:pPr>
        <w:spacing w:line="520" w:lineRule="exact"/>
        <w:ind w:right="-634"/>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六、确定成交及签订合同</w:t>
      </w:r>
    </w:p>
    <w:p w14:paraId="031B698E">
      <w:pPr>
        <w:spacing w:line="520" w:lineRule="exact"/>
        <w:ind w:right="-634"/>
        <w:rPr>
          <w:rFonts w:hint="eastAsia" w:ascii="仿宋" w:hAnsi="仿宋" w:eastAsia="仿宋"/>
          <w:bCs/>
          <w:color w:val="auto"/>
          <w:sz w:val="28"/>
          <w:highlight w:val="none"/>
        </w:rPr>
      </w:pPr>
      <w:r>
        <w:rPr>
          <w:rFonts w:hint="eastAsia" w:ascii="仿宋" w:hAnsi="仿宋" w:eastAsia="仿宋"/>
          <w:bCs/>
          <w:color w:val="auto"/>
          <w:sz w:val="28"/>
          <w:highlight w:val="none"/>
        </w:rPr>
        <w:t>30.确定成交供应商</w:t>
      </w:r>
    </w:p>
    <w:p w14:paraId="2831E241">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30.1采购人将从磋商小组推荐的符合采购需求的成交候选</w:t>
      </w:r>
      <w:r>
        <w:rPr>
          <w:rFonts w:hint="eastAsia" w:ascii="仿宋" w:hAnsi="仿宋" w:eastAsia="仿宋"/>
          <w:color w:val="auto"/>
          <w:sz w:val="28"/>
          <w:szCs w:val="28"/>
          <w:highlight w:val="none"/>
        </w:rPr>
        <w:t>供应商</w:t>
      </w:r>
      <w:r>
        <w:rPr>
          <w:rFonts w:hint="eastAsia" w:ascii="仿宋" w:hAnsi="仿宋" w:eastAsia="仿宋"/>
          <w:color w:val="auto"/>
          <w:sz w:val="28"/>
          <w:highlight w:val="none"/>
        </w:rPr>
        <w:t>中按排名先后确定成交供应商。</w:t>
      </w:r>
    </w:p>
    <w:p w14:paraId="595E20D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30.2代理机构将在淮安市政府采购网发布成交结果公告。</w:t>
      </w:r>
    </w:p>
    <w:p w14:paraId="7221034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30.3成交候选人在合同签订前，如经查实从参加该成交项目之日起计算所参加的政府采购活动前三年内，在经营活动中有行贿犯罪记录的，将取消其成交候选人资格。</w:t>
      </w:r>
    </w:p>
    <w:p w14:paraId="07E02300">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31.成交通知书</w:t>
      </w:r>
    </w:p>
    <w:p w14:paraId="577C9BAB">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56A063F">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1</w:t>
      </w:r>
      <w:r>
        <w:rPr>
          <w:rFonts w:hint="eastAsia" w:ascii="仿宋" w:hAnsi="仿宋" w:eastAsia="仿宋"/>
          <w:color w:val="auto"/>
          <w:sz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04386F12">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.签订合同</w:t>
      </w:r>
    </w:p>
    <w:p w14:paraId="05F6F2D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.1采购人与成交供应商应在成交通知书发出之日起三十日内签订政府采购合同。磋商文件、成交供应商的响应文件及澄清文件等均为签订合同依据。</w:t>
      </w:r>
    </w:p>
    <w:p w14:paraId="5895BFE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.2成交供应商自成交通知书发出之日起三十日内无正当理由不与采购人签订合同的，将按规定进行处理。</w:t>
      </w:r>
    </w:p>
    <w:p w14:paraId="29F3C5D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.货物和服务的减少</w:t>
      </w:r>
    </w:p>
    <w:p w14:paraId="71CA589E">
      <w:pPr>
        <w:spacing w:line="520" w:lineRule="exact"/>
        <w:ind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34.1采购结束后，采购人若由于各种客观原因，必须对采购项目所牵涉的货物和服务进行适当的减少时，在双方协商一致的前提下，可以按照磋商时的价格水平做相应的调减，并据此签订补充合同。</w:t>
      </w:r>
    </w:p>
    <w:p w14:paraId="7B8E2B10">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七、质疑处理</w:t>
      </w:r>
    </w:p>
    <w:p w14:paraId="6E90A88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ascii="仿宋" w:hAnsi="仿宋" w:eastAsia="仿宋"/>
          <w:color w:val="auto"/>
          <w:sz w:val="28"/>
          <w:szCs w:val="28"/>
          <w:highlight w:val="none"/>
        </w:rPr>
        <w:t>.</w:t>
      </w:r>
      <w:r>
        <w:rPr>
          <w:rFonts w:hint="eastAsia" w:ascii="仿宋" w:hAnsi="仿宋" w:eastAsia="仿宋"/>
          <w:color w:val="auto"/>
          <w:sz w:val="28"/>
          <w:szCs w:val="28"/>
          <w:highlight w:val="none"/>
        </w:rPr>
        <w:t>质疑处理</w:t>
      </w:r>
    </w:p>
    <w:p w14:paraId="4004CBD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p>
    <w:p w14:paraId="6C5DBCEB">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.2上述应知其权益受到损害之日是指:</w:t>
      </w:r>
    </w:p>
    <w:p w14:paraId="45043AB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（1）对磋商文件提出质疑的，为采购文件公告期限届满之日起计算；</w:t>
      </w:r>
    </w:p>
    <w:p w14:paraId="7530DD7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（2）对采购过程提出质疑的，为各采购程序环节结束之日起计算；</w:t>
      </w:r>
    </w:p>
    <w:p w14:paraId="42317C1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（3）对成交结果提出质疑的，为成交结果公告期限届满之日起计算。</w:t>
      </w:r>
    </w:p>
    <w:p w14:paraId="35F1CD3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.3质疑供应商是指直接参加本次磋商活动的供应商，未参加磋商活动的供应商或在磋商活动中自身权益未受到损害的供应商所提出的质疑不予受理。</w:t>
      </w:r>
    </w:p>
    <w:p w14:paraId="75380B1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.4质疑供应商在法定质疑期内应当一次性针对同一采购环节提出质疑。</w:t>
      </w:r>
    </w:p>
    <w:p w14:paraId="14E2734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34</w:t>
      </w:r>
      <w:r>
        <w:rPr>
          <w:rFonts w:hint="eastAsia" w:ascii="仿宋" w:hAnsi="仿宋" w:eastAsia="仿宋"/>
          <w:color w:val="auto"/>
          <w:sz w:val="28"/>
          <w:szCs w:val="28"/>
          <w:highlight w:val="none"/>
        </w:rPr>
        <w:t>.5质疑函应当包括以下主要内容，附上相关证明材料。否则，代理机构不予受理。</w:t>
      </w:r>
    </w:p>
    <w:p w14:paraId="74B12E1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（1）质疑供应商的名称、地址、邮编、联系人及联系电话；</w:t>
      </w:r>
    </w:p>
    <w:p w14:paraId="166054E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（2）质疑项目的名称、编号；</w:t>
      </w:r>
    </w:p>
    <w:p w14:paraId="6C62646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（3）具体、明确的质疑事项和与质疑事实相关的请求；</w:t>
      </w:r>
    </w:p>
    <w:p w14:paraId="50F8F8D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（4）事实依据；</w:t>
      </w:r>
    </w:p>
    <w:p w14:paraId="51991303">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（5）必要的法律依据；</w:t>
      </w:r>
    </w:p>
    <w:p w14:paraId="24CFF67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（6）提起质疑的日期；</w:t>
      </w:r>
    </w:p>
    <w:p w14:paraId="5F2C902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4034A7A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p>
    <w:p w14:paraId="1395262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.7对于内容、格式符合规定的质疑函，代理机构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将在七个工作日内以电子文件的形式作出答复，但质疑答复的内容不涉及商业秘密。如果质疑供应商还需要纸质形式回复函的，需主动与代理机构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联系索取，或者在质疑函中明确提出该要求。</w:t>
      </w:r>
    </w:p>
    <w:p w14:paraId="2F200D7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.8供应商提出的质疑必须有理、有据，不得恶意质疑或提交虚假质疑。否则，一经查实，代理机构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有权依据政府采购的有关规定，报请淮安市财政局政府采购管理处对该供应商列入失信行为或不良行为记录名单，进行相应的行政处罚。</w:t>
      </w:r>
    </w:p>
    <w:p w14:paraId="5A288281">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八、政府采购政策功能落实</w:t>
      </w:r>
    </w:p>
    <w:p w14:paraId="1E40183B">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.政策功能落实</w:t>
      </w:r>
    </w:p>
    <w:p w14:paraId="62DA03A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.1小微型企业价格扣除</w:t>
      </w:r>
    </w:p>
    <w:p w14:paraId="739BD59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.1.1</w:t>
      </w:r>
      <w:r>
        <w:rPr>
          <w:rFonts w:hint="eastAsia" w:ascii="仿宋" w:hAnsi="仿宋" w:eastAsia="仿宋"/>
          <w:color w:val="auto"/>
          <w:sz w:val="28"/>
          <w:szCs w:val="28"/>
          <w:highlight w:val="none"/>
          <w:lang w:val="zh-CN"/>
        </w:rPr>
        <w:t>对于未预留份额专门面向中小企业采购的采购项目，供应商提供的货物或者服务</w:t>
      </w:r>
      <w:r>
        <w:rPr>
          <w:rFonts w:hint="eastAsia" w:ascii="仿宋" w:hAnsi="仿宋" w:eastAsia="仿宋"/>
          <w:color w:val="auto"/>
          <w:sz w:val="28"/>
          <w:szCs w:val="28"/>
          <w:highlight w:val="none"/>
        </w:rPr>
        <w:t>符合下列情形的，享受本办法规定的中小企业扶持政策给予小微企业报价20%的扣除，用扣除后的价格参与评审：</w:t>
      </w:r>
    </w:p>
    <w:p w14:paraId="65D52A9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（1）在货物采购项目中，货物由中小企业制造，即货物由中小企业生产且使用该中小企业商号或者注册商标；</w:t>
      </w:r>
    </w:p>
    <w:p w14:paraId="71E5D02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（2）在服务采购项目中，服务由中小企业承接，即提供服务的人员为中小企业依照《中华人民共和国劳动合同法》订立劳动合同的从业人员。</w:t>
      </w:r>
    </w:p>
    <w:p w14:paraId="4EF6501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.1.2在货物采购项目中，供应商提供的货物既有中小企业制造货物，也有大型企业制造货物的，不享受本办法规定的中小企业扶持政策。</w:t>
      </w:r>
    </w:p>
    <w:p w14:paraId="7E2FA8BF">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.2联合体及分包</w:t>
      </w:r>
    </w:p>
    <w:p w14:paraId="57391BE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.2.1以联合体形式参加政府采购活动，联合体各方均为中小企业的，联合体视同中小企业。其中，联合体各方均为小微企业的，联合体视同小微企业。</w:t>
      </w:r>
    </w:p>
    <w:p w14:paraId="49FEC59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.2.2享受扶持政策获得政府采购合同的，小微企业不得将合同分包给大中型企业，中型企业不得将合同分包给大型企业。</w:t>
      </w:r>
    </w:p>
    <w:p w14:paraId="7B52FA4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4A8169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B6A2A3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.3小微型企业</w:t>
      </w:r>
    </w:p>
    <w:p w14:paraId="107F6F3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（1）供应商须按照磋商文件的要求提供相应的《企业声明函》，详见磋商文件第六章示范格式。</w:t>
      </w:r>
    </w:p>
    <w:p w14:paraId="6037D2A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（2）企业标准请参照《政府采购促进中小企业发展管理办法》（财库【2020】46号）文件规定自行填写。</w:t>
      </w:r>
    </w:p>
    <w:p w14:paraId="349A220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.4残疾人福利单位</w:t>
      </w:r>
    </w:p>
    <w:p w14:paraId="70A1861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1D37B5F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1D3FB09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.5监狱和戒毒企业</w:t>
      </w:r>
    </w:p>
    <w:p w14:paraId="0A1F783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3F3A89B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（2）监狱企业标准请参照《关于政府采购支持监狱企业发展有关问题的通知》（财库[2014]68号）。</w:t>
      </w:r>
    </w:p>
    <w:p w14:paraId="65F9FC67">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 节能、环保政策（本项目不涉及）</w:t>
      </w:r>
    </w:p>
    <w:p w14:paraId="29F9121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115178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.2节能产品</w:t>
      </w:r>
    </w:p>
    <w:p w14:paraId="117406E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p>
    <w:p w14:paraId="2293A34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.3环保产品</w:t>
      </w:r>
    </w:p>
    <w:p w14:paraId="70176CA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被列入“环境标志产品品目清单”的，实行优先采购。</w:t>
      </w:r>
    </w:p>
    <w:p w14:paraId="4E40439B">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.4本项目中实行“强制采购”的，需</w:t>
      </w:r>
      <w:r>
        <w:rPr>
          <w:rFonts w:hint="eastAsia" w:ascii="仿宋" w:hAnsi="仿宋" w:eastAsia="仿宋"/>
          <w:color w:val="auto"/>
          <w:sz w:val="28"/>
          <w:highlight w:val="none"/>
        </w:rPr>
        <w:t>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70722304">
      <w:pPr>
        <w:spacing w:line="52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通知》（财库〔2019〕19号）执行。国家对品目清单进行调整的，按照最新调整的品目清单执行。</w:t>
      </w:r>
    </w:p>
    <w:p w14:paraId="2A8E13EF">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．政府绿色采购</w:t>
      </w:r>
    </w:p>
    <w:p w14:paraId="4103ED4B">
      <w:pPr>
        <w:spacing w:line="520" w:lineRule="exact"/>
        <w:ind w:firstLine="652"/>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根据《江苏省财政厅关于加强政府绿色采购有关事项的通知》（苏财购〔2023〕65号）的要求，落实政府绿色采购相关政策，具体如下：</w:t>
      </w:r>
    </w:p>
    <w:p w14:paraId="3D49257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.1本项目为货物类采购项目的，所提供的产品需综合考虑节能环保、节水、循环再生、低碳、有机等因素；本项目为物业、合同能源管理等服务类采购项目的，应在服务中加强绿色低碳管理。</w:t>
      </w:r>
    </w:p>
    <w:p w14:paraId="318DCAA9">
      <w:pPr>
        <w:pStyle w:val="189"/>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.2本项目中涉及商品的</w:t>
      </w:r>
      <w:r>
        <w:rPr>
          <w:rFonts w:ascii="仿宋" w:hAnsi="仿宋" w:eastAsia="仿宋"/>
          <w:color w:val="auto"/>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,在供货、安装过程中能到做到低碳物流、环保节约、提高资源利用率；涉及设备运维参考《绿色数据中心政府采购需求标准（试行）》（财库【2023】7号文）执行。</w:t>
      </w:r>
    </w:p>
    <w:p w14:paraId="317C8F1E">
      <w:pPr>
        <w:pStyle w:val="189"/>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.3本项目中涉及涂料、胶黏剂、油墨、清洗剂等挥发性有机物产品的，要执行国家和江苏省VOCs含量限制标准，优先使用低挥发性原辅材料，使用低VOCs含量的涂料、胶黏剂等。</w:t>
      </w:r>
    </w:p>
    <w:p w14:paraId="0CD97C44">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 履约资金扶持政策</w:t>
      </w:r>
    </w:p>
    <w:p w14:paraId="253D31CC">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5845333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.2有融资贷款需求的成交人，与采购人在苏采云【合同在线签订】模块中进行合同在线签订时，【账户信息完善】的“是否融资”一栏中需选择“是”，同时完善收款账号信息和合同补充协议（融资账号）。</w:t>
      </w:r>
    </w:p>
    <w:p w14:paraId="346626B1">
      <w:pPr>
        <w:spacing w:line="520" w:lineRule="exact"/>
        <w:ind w:firstLine="3054"/>
        <w:rPr>
          <w:rFonts w:hint="eastAsia" w:ascii="仿宋" w:hAnsi="仿宋" w:eastAsia="仿宋"/>
          <w:b/>
          <w:color w:val="auto"/>
          <w:sz w:val="36"/>
          <w:szCs w:val="36"/>
          <w:highlight w:val="none"/>
        </w:rPr>
      </w:pPr>
    </w:p>
    <w:p w14:paraId="3C29A31B">
      <w:pPr>
        <w:spacing w:line="520" w:lineRule="exact"/>
        <w:rPr>
          <w:rFonts w:hint="eastAsia" w:ascii="仿宋" w:hAnsi="仿宋" w:eastAsia="仿宋"/>
          <w:b/>
          <w:color w:val="auto"/>
          <w:sz w:val="36"/>
          <w:szCs w:val="36"/>
          <w:highlight w:val="none"/>
        </w:rPr>
      </w:pPr>
    </w:p>
    <w:p w14:paraId="7A3672AE">
      <w:pPr>
        <w:spacing w:line="520" w:lineRule="exact"/>
        <w:ind w:firstLine="3054"/>
        <w:rPr>
          <w:rFonts w:hint="eastAsia" w:ascii="仿宋" w:hAnsi="仿宋" w:eastAsia="仿宋"/>
          <w:b/>
          <w:color w:val="auto"/>
          <w:sz w:val="36"/>
          <w:szCs w:val="36"/>
          <w:highlight w:val="none"/>
        </w:rPr>
      </w:pPr>
    </w:p>
    <w:p w14:paraId="4C0CEE8A">
      <w:pPr>
        <w:spacing w:line="520" w:lineRule="exact"/>
        <w:ind w:firstLine="3054"/>
        <w:rPr>
          <w:rFonts w:hint="eastAsia" w:ascii="仿宋" w:hAnsi="仿宋" w:eastAsia="仿宋"/>
          <w:b/>
          <w:color w:val="auto"/>
          <w:sz w:val="36"/>
          <w:szCs w:val="36"/>
          <w:highlight w:val="none"/>
        </w:rPr>
      </w:pPr>
    </w:p>
    <w:p w14:paraId="12EBF232">
      <w:pPr>
        <w:spacing w:line="520" w:lineRule="exact"/>
        <w:ind w:firstLine="3054"/>
        <w:rPr>
          <w:rFonts w:hint="eastAsia" w:ascii="仿宋" w:hAnsi="仿宋" w:eastAsia="仿宋"/>
          <w:b/>
          <w:color w:val="auto"/>
          <w:sz w:val="36"/>
          <w:szCs w:val="36"/>
          <w:highlight w:val="none"/>
        </w:rPr>
      </w:pPr>
    </w:p>
    <w:p w14:paraId="0DD5ADAA">
      <w:pPr>
        <w:spacing w:line="520" w:lineRule="exact"/>
        <w:ind w:firstLine="3054"/>
        <w:rPr>
          <w:rFonts w:hint="eastAsia" w:ascii="仿宋" w:hAnsi="仿宋" w:eastAsia="仿宋"/>
          <w:b/>
          <w:color w:val="auto"/>
          <w:sz w:val="36"/>
          <w:szCs w:val="36"/>
          <w:highlight w:val="none"/>
        </w:rPr>
      </w:pPr>
    </w:p>
    <w:p w14:paraId="7F06E68A">
      <w:pPr>
        <w:spacing w:line="520" w:lineRule="exact"/>
        <w:ind w:firstLine="3054"/>
        <w:rPr>
          <w:rFonts w:hint="eastAsia" w:ascii="仿宋" w:hAnsi="仿宋" w:eastAsia="仿宋"/>
          <w:b/>
          <w:color w:val="auto"/>
          <w:sz w:val="36"/>
          <w:szCs w:val="36"/>
          <w:highlight w:val="none"/>
        </w:rPr>
      </w:pPr>
    </w:p>
    <w:p w14:paraId="40A1F911">
      <w:pPr>
        <w:spacing w:line="520" w:lineRule="exact"/>
        <w:ind w:firstLine="3054"/>
        <w:rPr>
          <w:rFonts w:hint="eastAsia" w:ascii="仿宋" w:hAnsi="仿宋" w:eastAsia="仿宋"/>
          <w:b/>
          <w:color w:val="auto"/>
          <w:sz w:val="36"/>
          <w:szCs w:val="36"/>
          <w:highlight w:val="none"/>
        </w:rPr>
      </w:pPr>
    </w:p>
    <w:p w14:paraId="575D90C6">
      <w:pPr>
        <w:spacing w:line="520" w:lineRule="exact"/>
        <w:ind w:firstLine="3054"/>
        <w:rPr>
          <w:rFonts w:hint="eastAsia" w:ascii="仿宋" w:hAnsi="仿宋" w:eastAsia="仿宋"/>
          <w:b/>
          <w:color w:val="auto"/>
          <w:sz w:val="36"/>
          <w:szCs w:val="36"/>
          <w:highlight w:val="none"/>
        </w:rPr>
      </w:pPr>
    </w:p>
    <w:p w14:paraId="44014DFA">
      <w:pPr>
        <w:spacing w:line="520" w:lineRule="exact"/>
        <w:ind w:firstLine="3054"/>
        <w:rPr>
          <w:rFonts w:hint="eastAsia" w:ascii="仿宋" w:hAnsi="仿宋" w:eastAsia="仿宋"/>
          <w:b/>
          <w:color w:val="auto"/>
          <w:sz w:val="36"/>
          <w:szCs w:val="36"/>
          <w:highlight w:val="none"/>
        </w:rPr>
      </w:pPr>
    </w:p>
    <w:p w14:paraId="55B1FBDA">
      <w:pPr>
        <w:spacing w:line="520" w:lineRule="exact"/>
        <w:ind w:firstLine="3054"/>
        <w:rPr>
          <w:rFonts w:hint="eastAsia" w:ascii="仿宋" w:hAnsi="仿宋" w:eastAsia="仿宋"/>
          <w:b/>
          <w:color w:val="auto"/>
          <w:sz w:val="36"/>
          <w:szCs w:val="36"/>
          <w:highlight w:val="none"/>
        </w:rPr>
      </w:pPr>
    </w:p>
    <w:p w14:paraId="06D28482">
      <w:pPr>
        <w:spacing w:line="520" w:lineRule="exact"/>
        <w:ind w:firstLine="3054"/>
        <w:rPr>
          <w:rFonts w:hint="eastAsia" w:ascii="仿宋" w:hAnsi="仿宋" w:eastAsia="仿宋"/>
          <w:b/>
          <w:color w:val="auto"/>
          <w:sz w:val="36"/>
          <w:szCs w:val="36"/>
          <w:highlight w:val="none"/>
        </w:rPr>
      </w:pPr>
    </w:p>
    <w:p w14:paraId="16076BB0">
      <w:pPr>
        <w:spacing w:line="520" w:lineRule="exact"/>
        <w:ind w:firstLine="3054"/>
        <w:rPr>
          <w:rFonts w:hint="eastAsia" w:ascii="仿宋" w:hAnsi="仿宋" w:eastAsia="仿宋"/>
          <w:b/>
          <w:color w:val="auto"/>
          <w:sz w:val="36"/>
          <w:szCs w:val="36"/>
          <w:highlight w:val="none"/>
        </w:rPr>
      </w:pPr>
    </w:p>
    <w:p w14:paraId="186CF7BE">
      <w:pPr>
        <w:spacing w:line="520" w:lineRule="exact"/>
        <w:ind w:firstLine="3054"/>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第三章  评标标准</w:t>
      </w:r>
    </w:p>
    <w:p w14:paraId="4D2FE263">
      <w:pPr>
        <w:spacing w:line="520" w:lineRule="exact"/>
        <w:ind w:firstLine="539"/>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一、本项目采用综合评分法进行评审。</w:t>
      </w:r>
      <w:r>
        <w:rPr>
          <w:rFonts w:hint="eastAsia" w:ascii="仿宋" w:hAnsi="仿宋" w:eastAsia="仿宋"/>
          <w:color w:val="auto"/>
          <w:sz w:val="28"/>
          <w:highlight w:val="none"/>
        </w:rPr>
        <w:t>磋商小组仅对确定为实质上响应磋商文件要求的响应文件进行评价和比较。综合评分法，是指响应文件满足磋商文件全部要求且</w:t>
      </w:r>
      <w:r>
        <w:rPr>
          <w:rFonts w:hint="eastAsia" w:ascii="仿宋" w:hAnsi="仿宋" w:eastAsia="仿宋"/>
          <w:color w:val="auto"/>
          <w:sz w:val="28"/>
          <w:highlight w:val="none"/>
          <w:lang w:eastAsia="zh-CN"/>
        </w:rPr>
        <w:t>按照</w:t>
      </w:r>
      <w:r>
        <w:rPr>
          <w:rFonts w:hint="eastAsia" w:ascii="仿宋" w:hAnsi="仿宋" w:eastAsia="仿宋"/>
          <w:color w:val="auto"/>
          <w:sz w:val="28"/>
          <w:highlight w:val="none"/>
        </w:rPr>
        <w:t>评审因素的量化指标评审得分最高的供应商为成交候选供应商的评标方法。</w:t>
      </w:r>
    </w:p>
    <w:p w14:paraId="26BFA9B0">
      <w:pPr>
        <w:spacing w:line="520" w:lineRule="exact"/>
        <w:ind w:firstLine="560"/>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二、磋商小组将依据下列评标标准进行评审，本评标标准的总分为100分。</w:t>
      </w:r>
    </w:p>
    <w:p w14:paraId="02B772E1">
      <w:pPr>
        <w:spacing w:line="520" w:lineRule="exact"/>
        <w:ind w:firstLine="560"/>
        <w:rPr>
          <w:rFonts w:ascii="仿宋" w:hAnsi="仿宋" w:eastAsia="仿宋"/>
          <w:color w:val="auto"/>
          <w:sz w:val="28"/>
          <w:highlight w:val="none"/>
        </w:rPr>
      </w:pPr>
      <w:r>
        <w:rPr>
          <w:rFonts w:hint="eastAsia" w:ascii="仿宋" w:hAnsi="仿宋" w:eastAsia="仿宋"/>
          <w:color w:val="auto"/>
          <w:sz w:val="28"/>
          <w:szCs w:val="28"/>
          <w:highlight w:val="none"/>
        </w:rPr>
        <w:t>三、具体标准:</w:t>
      </w:r>
    </w:p>
    <w:p w14:paraId="5399B89E">
      <w:pPr>
        <w:spacing w:line="510" w:lineRule="exact"/>
        <w:ind w:firstLine="280" w:firstLineChars="1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（一）价格:10分</w:t>
      </w:r>
    </w:p>
    <w:p w14:paraId="017569ED">
      <w:pPr>
        <w:spacing w:line="51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p>
    <w:p w14:paraId="78A33C74">
      <w:pPr>
        <w:spacing w:line="51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磋商报价得分＝（磋商基准价/最后磋商报价）×10分</w:t>
      </w:r>
    </w:p>
    <w:p w14:paraId="0D9B6260">
      <w:pPr>
        <w:pStyle w:val="33"/>
        <w:spacing w:line="520" w:lineRule="exact"/>
        <w:ind w:firstLine="280" w:firstLineChars="1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（二）方案部分：</w:t>
      </w:r>
      <w:r>
        <w:rPr>
          <w:rFonts w:hint="eastAsia" w:ascii="仿宋" w:hAnsi="仿宋" w:eastAsia="仿宋" w:cs="仿宋"/>
          <w:color w:val="auto"/>
          <w:sz w:val="28"/>
          <w:szCs w:val="28"/>
          <w:highlight w:val="none"/>
          <w:lang w:val="en-US" w:eastAsia="zh-CN"/>
        </w:rPr>
        <w:t>60</w:t>
      </w:r>
      <w:r>
        <w:rPr>
          <w:rFonts w:hint="eastAsia" w:ascii="仿宋" w:hAnsi="仿宋" w:eastAsia="仿宋" w:cs="仿宋"/>
          <w:color w:val="auto"/>
          <w:sz w:val="28"/>
          <w:szCs w:val="28"/>
          <w:highlight w:val="none"/>
        </w:rPr>
        <w:t>分</w:t>
      </w:r>
    </w:p>
    <w:p w14:paraId="43533312">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项目理解与整体运营规划（15 分）</w:t>
      </w:r>
    </w:p>
    <w:p w14:paraId="17387764">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 核心理解（5 分）</w:t>
      </w:r>
    </w:p>
    <w:p w14:paraId="61826B83">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精准把握清江浦区重度残疾人居家照护政策要求、服务对象界定（持证重度残疾人）、服务核心目标（保障基本生活、提升生活质量、减轻家庭负担、规范居家照护标准化），表述精准全面得 5 分；基本理解项目定位、服务对象及核心目标，无偏差得 3 分；理解模糊、未紧扣区域属性与服务核心得 1 分；未提供不得分。</w:t>
      </w:r>
    </w:p>
    <w:p w14:paraId="52D33E2A">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）整体运营规划（5 分）</w:t>
      </w:r>
    </w:p>
    <w:p w14:paraId="456D6C35">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运营框架清晰：含服务覆盖范围、服务周期、服务流程（受理 - 评估 - 派单 - 服务 - 回访 - 归档）、资源配置、成本管控，逻辑闭环、可落地得 5 分；运营框架较完整，流程基本清晰，关键环节无缺失得 3 分；框架简单、流程不完整得 1 分；未提供不得分。</w:t>
      </w:r>
    </w:p>
    <w:p w14:paraId="3AD689EE">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）服务内容细化（5 分）</w:t>
      </w:r>
    </w:p>
    <w:p w14:paraId="6905DC06">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明确基础生活照料（助餐、助浴、助洁、助行、助医）、康复辅助、心理慰藉、紧急协助等服务内容，标准量化（如服务频次、时长、操作规范），贴合居家场景得 5 分；服务内容较全面，有基本标准，贴合需求得 3 分；内容笼统、无量化标准得 1 分；未提供不得分。</w:t>
      </w:r>
    </w:p>
    <w:p w14:paraId="26D8EF1D">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托养服务人员分工与组织安排（10 分）</w:t>
      </w:r>
    </w:p>
    <w:p w14:paraId="2AD74E66">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）人员配置（3 分）</w:t>
      </w:r>
    </w:p>
    <w:p w14:paraId="736873BC">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按服务对象数量、区域分布足额配置：照护员、项目负责人、质量督导、后勤保障，配比科学、持证上岗（护理证 / 健康证 / 培训合格证）得 3 分；</w:t>
      </w:r>
    </w:p>
    <w:p w14:paraId="096CF5E9">
      <w:pPr>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配置较合理，关键岗位齐全得 2 分；配置简单、岗位缺失得 1 分；未提供不得分。</w:t>
      </w:r>
    </w:p>
    <w:p w14:paraId="26DE7EFD">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）岗位职责分工（4 分）</w:t>
      </w:r>
    </w:p>
    <w:p w14:paraId="1CA64BBE">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分工清晰：项目负责人（统筹管理）、照护员（一线服务）、督导员（质量巡查）、内勤（档案 / 回访）、应急专员（突发处置），权责明确、无重叠无空白得 4 分；分工较清晰，主要岗位职责明确得 2 分；分工笼统、职责模糊得 1 分；未提供不得分。</w:t>
      </w:r>
    </w:p>
    <w:p w14:paraId="0FD5BF0F">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 组织管理与调度（3 分）</w:t>
      </w:r>
    </w:p>
    <w:p w14:paraId="02E7F8AD">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建立网格化管理、片区负责制、日常排班、上门服务调度、管理机制，响应及时、运转高效得 3 分；有基本调度与管理机制得 2 分；机制简单、可操作性差得 1 分；未提供不得分。</w:t>
      </w:r>
    </w:p>
    <w:p w14:paraId="208F55EC">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.服务质量保证措施（10 分）</w:t>
      </w:r>
    </w:p>
    <w:p w14:paraId="32B48152">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）服务标准规范（3 分）</w:t>
      </w:r>
    </w:p>
    <w:p w14:paraId="76E35D83">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制定居家照护服务操作手册，明确每项服务流程、质量标准、安全规范，统一化、标准化得 3 分；有基本服务标准，流程较规范得 2 分；标准简单、无规范流程得 1 分；未提供不得分。</w:t>
      </w:r>
    </w:p>
    <w:p w14:paraId="36F222C6">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）监督考核机制（4 分）</w:t>
      </w:r>
    </w:p>
    <w:p w14:paraId="190C277E">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建立多级监督：日常巡查、随机回访、满意度调查、服务记录核查；考核挂钩绩效，奖惩明确得 4 分；有基本监督与考核方式得 2 分；监督方式单一、无考核得 1 分；未提供不得分。</w:t>
      </w:r>
    </w:p>
    <w:p w14:paraId="7AE401CD">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）培训与提升（3 分）</w:t>
      </w:r>
    </w:p>
    <w:p w14:paraId="0311D1A5">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岗前培训（政策、技能、安全、礼仪）+ 定期在岗培训 + 考核上岗，持续提升服务能力得 3 分；有基本培训安排得 2 分；仅提及培训、无具体内容得 1 分；未提供不得分。</w:t>
      </w:r>
    </w:p>
    <w:p w14:paraId="599EBCBB">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CN"/>
        </w:rPr>
        <w:t>.突发事项应对措施（15 分）</w:t>
      </w:r>
    </w:p>
    <w:p w14:paraId="6A586539">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）突发场景全覆盖（5 分）</w:t>
      </w:r>
    </w:p>
    <w:p w14:paraId="1B5A8F7C">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覆盖人身意外（跌倒 / 烫伤）、突发疾病、居家安全（火灾 / 燃气泄漏）、服务冲突、恶劣天气、疫情 / 公共卫生事件、设备故障，场景全面得 5 分；</w:t>
      </w:r>
    </w:p>
    <w:p w14:paraId="086F74D9">
      <w:pPr>
        <w:spacing w:line="51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覆盖主要突发场景得 3 分；仅覆盖 1-2 类场景得 1 分；未提供不得分。</w:t>
      </w:r>
    </w:p>
    <w:p w14:paraId="18CAB351">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）处置流程细化（6 分）</w:t>
      </w:r>
    </w:p>
    <w:p w14:paraId="4034364A">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每类突发事项处置步骤清晰：预警 - 上报 - 应急处置 - 联动救助 - 后续安抚 - 复盘改进，责任到人、时限明确得 6 分；处置流程较完整，关键步骤无缺失得 4 分；流程简单、操作性弱得 2 分；未提供不得分。</w:t>
      </w:r>
    </w:p>
    <w:p w14:paraId="26F33416">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）应急保障（4 分）</w:t>
      </w:r>
    </w:p>
    <w:p w14:paraId="5B03971A">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建立应急小组、24 小时联络机制、应急物资、与医院 / 社区 / 消防 / 残联联动通道，保障快速响应得 4 分；有基本应急保障得 2 分；保障措施简单得 1 分；未提供不得分。</w:t>
      </w:r>
    </w:p>
    <w:p w14:paraId="12D02C69">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val="zh-CN"/>
        </w:rPr>
        <w:t>.跨单位部门综合协调方案（10 分）</w:t>
      </w:r>
    </w:p>
    <w:p w14:paraId="20225E8D">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）协调对象明确（3 分）</w:t>
      </w:r>
    </w:p>
    <w:p w14:paraId="4317A806">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明确协调清江浦区残联、街道（乡镇）、社区（村）、卫健 / 医疗机构、消防、公安、民政、家属及监护人，对象全面得 3 分；明确主要协调单位得 2 分；仅提及 1-2 个单位得 1 分；未提供不得分。</w:t>
      </w:r>
    </w:p>
    <w:p w14:paraId="6E38CA76">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）协调机制与内容（5 分）</w:t>
      </w:r>
    </w:p>
    <w:p w14:paraId="0105B5D7">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建立常态化沟通、信息共享、业务对接、联合核查、问题会商机制；明确对接事项（对象核实、服务联动、政策衔接、投诉处理、资源支持）得 5 分；有基本协调机制与对接内容得 3 分；机制简单、内容笼统得 1 分；未提供不得分。</w:t>
      </w:r>
    </w:p>
    <w:p w14:paraId="08B19833">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 协调保障（2 分）</w:t>
      </w:r>
    </w:p>
    <w:p w14:paraId="087BF8B8">
      <w:pPr>
        <w:spacing w:line="510" w:lineRule="exact"/>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明确对接责任人、沟通频次、问题闭环处理，保障协同高效得 2 分；有基本保障措施得 1 分；未提供不得分。</w:t>
      </w:r>
    </w:p>
    <w:p w14:paraId="365809E1">
      <w:pPr>
        <w:spacing w:line="510" w:lineRule="exact"/>
        <w:ind w:firstLine="280" w:firstLineChars="1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（三）商务部分：</w:t>
      </w:r>
      <w:r>
        <w:rPr>
          <w:rFonts w:hint="eastAsia" w:ascii="仿宋" w:hAnsi="仿宋" w:eastAsia="仿宋" w:cs="仿宋"/>
          <w:color w:val="auto"/>
          <w:sz w:val="28"/>
          <w:szCs w:val="28"/>
          <w:highlight w:val="none"/>
          <w:lang w:val="en-US" w:eastAsia="zh-CN"/>
        </w:rPr>
        <w:t>27</w:t>
      </w:r>
      <w:r>
        <w:rPr>
          <w:rFonts w:hint="eastAsia" w:ascii="仿宋" w:hAnsi="仿宋" w:eastAsia="仿宋" w:cs="仿宋"/>
          <w:color w:val="auto"/>
          <w:sz w:val="28"/>
          <w:szCs w:val="28"/>
          <w:highlight w:val="none"/>
        </w:rPr>
        <w:t>分</w:t>
      </w:r>
    </w:p>
    <w:p w14:paraId="3381E564">
      <w:pPr>
        <w:spacing w:line="510" w:lineRule="exact"/>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供应商提供有效期内的质量管理体系认证证书、环境管理体系认证证书、职业健康安全管理体系认证证书的，每提供一项得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分，本项最多得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分，不提供不得分。</w:t>
      </w:r>
      <w:r>
        <w:rPr>
          <w:rFonts w:hint="eastAsia" w:ascii="仿宋" w:hAnsi="仿宋" w:eastAsia="仿宋" w:cs="仿宋"/>
          <w:b/>
          <w:bCs/>
          <w:color w:val="auto"/>
          <w:sz w:val="28"/>
          <w:szCs w:val="28"/>
          <w:highlight w:val="none"/>
        </w:rPr>
        <w:t xml:space="preserve">（提供有效证书扫描件及国家认证认可监督管理委员会信息平台查询截图原件扫描件加盖供应商公章上传电子响应文件）               </w:t>
      </w:r>
      <w:r>
        <w:rPr>
          <w:rFonts w:hint="eastAsia" w:ascii="仿宋" w:hAnsi="仿宋" w:eastAsia="仿宋" w:cs="仿宋"/>
          <w:color w:val="auto"/>
          <w:sz w:val="28"/>
          <w:szCs w:val="28"/>
          <w:highlight w:val="none"/>
        </w:rPr>
        <w:t xml:space="preserve">      </w:t>
      </w:r>
    </w:p>
    <w:p w14:paraId="4C4AB8EB">
      <w:pPr>
        <w:spacing w:line="510" w:lineRule="exact"/>
        <w:ind w:firstLine="48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供应商自20</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月以来承接过类似服务相关案例的，每提供一个得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分，最多</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分。不提供不得分</w:t>
      </w:r>
      <w:r>
        <w:rPr>
          <w:rFonts w:hint="eastAsia" w:ascii="仿宋" w:hAnsi="仿宋" w:eastAsia="仿宋" w:cs="仿宋"/>
          <w:color w:val="auto"/>
          <w:sz w:val="28"/>
          <w:szCs w:val="28"/>
          <w:highlight w:val="none"/>
          <w:lang w:eastAsia="zh-CN"/>
        </w:rPr>
        <w:t>。</w:t>
      </w:r>
      <w:r>
        <w:rPr>
          <w:rFonts w:hint="eastAsia" w:ascii="仿宋" w:hAnsi="仿宋" w:eastAsia="仿宋" w:cs="仿宋"/>
          <w:b/>
          <w:bCs/>
          <w:color w:val="auto"/>
          <w:sz w:val="28"/>
          <w:szCs w:val="28"/>
          <w:highlight w:val="none"/>
        </w:rPr>
        <w:t>（提供双方签订的采购合同</w:t>
      </w:r>
      <w:r>
        <w:rPr>
          <w:rFonts w:hint="eastAsia" w:ascii="仿宋" w:hAnsi="仿宋" w:eastAsia="仿宋" w:cs="仿宋"/>
          <w:b/>
          <w:bCs/>
          <w:color w:val="auto"/>
          <w:sz w:val="28"/>
          <w:szCs w:val="28"/>
          <w:highlight w:val="none"/>
          <w:lang w:val="en-US" w:eastAsia="zh-CN"/>
        </w:rPr>
        <w:t>和业务满意度证明材料</w:t>
      </w:r>
      <w:r>
        <w:rPr>
          <w:rFonts w:hint="eastAsia" w:ascii="仿宋" w:hAnsi="仿宋" w:eastAsia="仿宋" w:cs="仿宋"/>
          <w:b/>
          <w:bCs/>
          <w:color w:val="auto"/>
          <w:sz w:val="28"/>
          <w:szCs w:val="28"/>
          <w:highlight w:val="none"/>
        </w:rPr>
        <w:t>，时间以合同签订的时间为准，扫描件加盖供应商公章上传电子响应文件）</w:t>
      </w:r>
    </w:p>
    <w:p w14:paraId="226E5765">
      <w:pPr>
        <w:spacing w:line="510" w:lineRule="exact"/>
        <w:ind w:firstLine="48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供应商拟派的服务团队具有相关专业知识和技能的服务人员，包括社工、心理咨询师、康复治疗师、健康管理师、保健按摩师、营养师，每提供一类的得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分，本项最高得</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b/>
          <w:bCs/>
          <w:color w:val="auto"/>
          <w:sz w:val="28"/>
          <w:szCs w:val="28"/>
          <w:highlight w:val="none"/>
        </w:rPr>
        <w:t>（提供</w:t>
      </w:r>
      <w:r>
        <w:rPr>
          <w:rFonts w:hint="eastAsia" w:ascii="仿宋" w:hAnsi="仿宋" w:eastAsia="仿宋" w:cs="仿宋"/>
          <w:b/>
          <w:bCs/>
          <w:color w:val="auto"/>
          <w:sz w:val="28"/>
          <w:szCs w:val="28"/>
          <w:highlight w:val="none"/>
          <w:lang w:val="en-US" w:eastAsia="zh-CN"/>
        </w:rPr>
        <w:t>2026年1月以来任意一个月的社保证明和</w:t>
      </w:r>
      <w:r>
        <w:rPr>
          <w:rFonts w:hint="eastAsia" w:ascii="仿宋" w:hAnsi="仿宋" w:eastAsia="仿宋" w:cs="仿宋"/>
          <w:b/>
          <w:bCs/>
          <w:color w:val="auto"/>
          <w:sz w:val="28"/>
          <w:szCs w:val="28"/>
          <w:highlight w:val="none"/>
        </w:rPr>
        <w:t>有效证书扫描件加盖供应商公章上传电子响应文件）</w:t>
      </w:r>
    </w:p>
    <w:p w14:paraId="6D009E30">
      <w:pPr>
        <w:tabs>
          <w:tab w:val="left" w:pos="180"/>
        </w:tabs>
        <w:spacing w:line="560" w:lineRule="exact"/>
        <w:ind w:firstLine="560" w:firstLineChars="200"/>
        <w:jc w:val="left"/>
        <w:rPr>
          <w:rFonts w:hint="eastAsia" w:ascii="仿宋" w:hAnsi="仿宋" w:eastAsia="仿宋"/>
          <w:b/>
          <w:bCs/>
          <w:color w:val="auto"/>
          <w:sz w:val="36"/>
          <w:szCs w:val="36"/>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供应商拥有自主</w:t>
      </w:r>
      <w:r>
        <w:rPr>
          <w:rFonts w:hint="eastAsia" w:ascii="仿宋" w:hAnsi="仿宋" w:eastAsia="仿宋" w:cs="仿宋"/>
          <w:color w:val="auto"/>
          <w:sz w:val="28"/>
          <w:szCs w:val="28"/>
          <w:highlight w:val="none"/>
          <w:lang w:val="en-US" w:eastAsia="zh-CN"/>
        </w:rPr>
        <w:t>服务平台</w:t>
      </w:r>
      <w:r>
        <w:rPr>
          <w:rFonts w:hint="eastAsia" w:ascii="仿宋" w:hAnsi="仿宋" w:eastAsia="仿宋" w:cs="仿宋"/>
          <w:color w:val="auto"/>
          <w:sz w:val="28"/>
          <w:szCs w:val="28"/>
          <w:highlight w:val="none"/>
        </w:rPr>
        <w:t>，并且名称或范围包括下列内容：健康管理、定位管理、服务管理、生活能力评估、服务人员</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智能化呼叫平台，全部满足得</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分，每缺一项扣</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分，扣完为准。</w:t>
      </w:r>
      <w:r>
        <w:rPr>
          <w:rFonts w:hint="eastAsia" w:ascii="仿宋" w:hAnsi="仿宋" w:eastAsia="仿宋" w:cs="仿宋"/>
          <w:b/>
          <w:bCs/>
          <w:color w:val="auto"/>
          <w:sz w:val="28"/>
          <w:szCs w:val="28"/>
          <w:highlight w:val="none"/>
        </w:rPr>
        <w:t>（提供有效证明材料扫描件加盖供应商公章上传电子响应文件）</w:t>
      </w:r>
    </w:p>
    <w:p w14:paraId="0421ED38">
      <w:pPr>
        <w:spacing w:line="510" w:lineRule="exact"/>
        <w:ind w:firstLine="280" w:firstLineChars="1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四）售后服务：3分</w:t>
      </w:r>
    </w:p>
    <w:p w14:paraId="477DBFB0">
      <w:pPr>
        <w:tabs>
          <w:tab w:val="left" w:pos="180"/>
        </w:tabs>
        <w:spacing w:line="560" w:lineRule="exact"/>
        <w:ind w:firstLine="562" w:firstLineChars="200"/>
        <w:jc w:val="left"/>
        <w:rPr>
          <w:rFonts w:hint="eastAsia" w:ascii="仿宋" w:hAnsi="仿宋" w:eastAsia="仿宋" w:cs="仿宋"/>
          <w:b/>
          <w:bCs/>
          <w:color w:val="auto"/>
          <w:sz w:val="28"/>
          <w:szCs w:val="28"/>
          <w:highlight w:val="none"/>
        </w:rPr>
      </w:pPr>
      <w:r>
        <w:rPr>
          <w:rFonts w:hint="eastAsia" w:ascii="仿宋" w:hAnsi="仿宋" w:eastAsia="仿宋" w:cs="仿宋"/>
          <w:b/>
          <w:bCs/>
          <w:sz w:val="28"/>
          <w:szCs w:val="28"/>
          <w:highlight w:val="none"/>
          <w:lang w:val="en-US" w:eastAsia="zh-CN"/>
        </w:rPr>
        <w:t>1.</w:t>
      </w:r>
      <w:r>
        <w:rPr>
          <w:rFonts w:hint="eastAsia" w:ascii="仿宋" w:hAnsi="仿宋" w:eastAsia="仿宋" w:cs="仿宋"/>
          <w:sz w:val="28"/>
          <w:szCs w:val="28"/>
          <w:highlight w:val="none"/>
          <w:lang w:val="zh-CN"/>
        </w:rPr>
        <w:t>供应商承诺对信息服务平台数据信息保密的</w:t>
      </w:r>
      <w:r>
        <w:rPr>
          <w:rFonts w:hint="eastAsia" w:ascii="仿宋" w:hAnsi="仿宋" w:eastAsia="仿宋" w:cs="仿宋"/>
          <w:b/>
          <w:bCs/>
          <w:sz w:val="28"/>
          <w:szCs w:val="28"/>
          <w:highlight w:val="none"/>
          <w:lang w:val="zh-CN"/>
        </w:rPr>
        <w:t>得</w:t>
      </w:r>
      <w:r>
        <w:rPr>
          <w:rFonts w:hint="eastAsia" w:ascii="仿宋" w:hAnsi="仿宋" w:eastAsia="仿宋" w:cs="仿宋"/>
          <w:b/>
          <w:bCs/>
          <w:sz w:val="28"/>
          <w:szCs w:val="28"/>
          <w:highlight w:val="none"/>
          <w:lang w:val="en-US" w:eastAsia="zh-CN"/>
        </w:rPr>
        <w:t>1</w:t>
      </w:r>
      <w:r>
        <w:rPr>
          <w:rFonts w:hint="eastAsia" w:ascii="仿宋" w:hAnsi="仿宋" w:eastAsia="仿宋" w:cs="仿宋"/>
          <w:b/>
          <w:bCs/>
          <w:sz w:val="28"/>
          <w:szCs w:val="28"/>
          <w:highlight w:val="none"/>
          <w:lang w:val="zh-CN"/>
        </w:rPr>
        <w:t>分</w:t>
      </w:r>
      <w:r>
        <w:rPr>
          <w:rFonts w:hint="eastAsia" w:ascii="仿宋" w:hAnsi="仿宋" w:eastAsia="仿宋" w:cs="仿宋"/>
          <w:sz w:val="28"/>
          <w:szCs w:val="28"/>
          <w:highlight w:val="none"/>
          <w:lang w:val="zh-CN"/>
        </w:rPr>
        <w:t>，承诺书加盖公</w:t>
      </w:r>
      <w:r>
        <w:rPr>
          <w:rFonts w:hint="eastAsia" w:ascii="仿宋" w:hAnsi="仿宋" w:eastAsia="仿宋" w:cs="仿宋"/>
          <w:color w:val="auto"/>
          <w:sz w:val="28"/>
          <w:szCs w:val="28"/>
          <w:highlight w:val="none"/>
          <w:lang w:val="zh-CN"/>
        </w:rPr>
        <w:t>章，不承诺不得分。</w:t>
      </w: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rPr>
        <w:t>提供</w:t>
      </w:r>
      <w:r>
        <w:rPr>
          <w:rFonts w:hint="eastAsia" w:ascii="仿宋" w:hAnsi="仿宋" w:eastAsia="仿宋" w:cs="仿宋"/>
          <w:b/>
          <w:bCs/>
          <w:color w:val="auto"/>
          <w:sz w:val="28"/>
          <w:szCs w:val="28"/>
          <w:highlight w:val="none"/>
          <w:lang w:val="zh-CN"/>
        </w:rPr>
        <w:t>承诺书原件加盖供应商公章上传电子响应文件）</w:t>
      </w:r>
    </w:p>
    <w:p w14:paraId="136194DC">
      <w:pPr>
        <w:tabs>
          <w:tab w:val="left" w:pos="180"/>
        </w:tabs>
        <w:spacing w:line="560" w:lineRule="exact"/>
        <w:ind w:firstLine="560" w:firstLineChars="200"/>
        <w:jc w:val="left"/>
        <w:rPr>
          <w:rFonts w:hint="eastAsia" w:ascii="仿宋" w:hAnsi="仿宋" w:eastAsia="仿宋" w:cs="仿宋"/>
          <w:b/>
          <w:bCs/>
          <w:color w:val="auto"/>
          <w:sz w:val="28"/>
          <w:szCs w:val="28"/>
          <w:highlight w:val="none"/>
          <w:lang w:val="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供应商承诺场所交接后一个月之内开展</w:t>
      </w:r>
      <w:r>
        <w:rPr>
          <w:rFonts w:hint="eastAsia" w:ascii="仿宋" w:hAnsi="仿宋" w:eastAsia="仿宋" w:cs="仿宋"/>
          <w:color w:val="auto"/>
          <w:sz w:val="28"/>
          <w:szCs w:val="28"/>
          <w:highlight w:val="none"/>
          <w:lang w:val="en-US" w:eastAsia="zh-CN"/>
        </w:rPr>
        <w:t>上门</w:t>
      </w:r>
      <w:r>
        <w:rPr>
          <w:rFonts w:hint="eastAsia" w:ascii="仿宋" w:hAnsi="仿宋" w:eastAsia="仿宋" w:cs="仿宋"/>
          <w:color w:val="auto"/>
          <w:sz w:val="28"/>
          <w:szCs w:val="28"/>
          <w:highlight w:val="none"/>
          <w:lang w:val="zh-CN"/>
        </w:rPr>
        <w:t>援助服务的得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分，承诺书加盖公章，不承诺不得分。</w:t>
      </w: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rPr>
        <w:t>提供</w:t>
      </w:r>
      <w:r>
        <w:rPr>
          <w:rFonts w:hint="eastAsia" w:ascii="仿宋" w:hAnsi="仿宋" w:eastAsia="仿宋" w:cs="仿宋"/>
          <w:b/>
          <w:bCs/>
          <w:color w:val="auto"/>
          <w:sz w:val="28"/>
          <w:szCs w:val="28"/>
          <w:highlight w:val="none"/>
          <w:lang w:val="zh-CN"/>
        </w:rPr>
        <w:t>承诺书原件加盖供应商公章上传电子响应文件）</w:t>
      </w:r>
    </w:p>
    <w:p w14:paraId="763C8B00">
      <w:pPr>
        <w:spacing w:line="510" w:lineRule="exact"/>
        <w:ind w:firstLine="280" w:firstLineChars="1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3.供应商承诺所提供服务完全响应本项目采购需求的得1分，</w:t>
      </w:r>
      <w:r>
        <w:rPr>
          <w:rFonts w:hint="eastAsia" w:ascii="仿宋" w:hAnsi="仿宋" w:eastAsia="仿宋" w:cs="仿宋"/>
          <w:sz w:val="28"/>
          <w:szCs w:val="28"/>
          <w:highlight w:val="none"/>
          <w:lang w:val="zh-CN"/>
        </w:rPr>
        <w:t>承诺书加盖公</w:t>
      </w:r>
      <w:r>
        <w:rPr>
          <w:rFonts w:hint="eastAsia" w:ascii="仿宋" w:hAnsi="仿宋" w:eastAsia="仿宋" w:cs="仿宋"/>
          <w:color w:val="auto"/>
          <w:sz w:val="28"/>
          <w:szCs w:val="28"/>
          <w:highlight w:val="none"/>
          <w:lang w:val="zh-CN"/>
        </w:rPr>
        <w:t>章，不承诺不得分。</w:t>
      </w: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rPr>
        <w:t>提供</w:t>
      </w:r>
      <w:r>
        <w:rPr>
          <w:rFonts w:hint="eastAsia" w:ascii="仿宋" w:hAnsi="仿宋" w:eastAsia="仿宋" w:cs="仿宋"/>
          <w:b/>
          <w:bCs/>
          <w:color w:val="auto"/>
          <w:sz w:val="28"/>
          <w:szCs w:val="28"/>
          <w:highlight w:val="none"/>
          <w:lang w:val="zh-CN"/>
        </w:rPr>
        <w:t>承诺书原件加盖供应商公章上传电子响应文件）</w:t>
      </w:r>
    </w:p>
    <w:p w14:paraId="70076449">
      <w:pPr>
        <w:tabs>
          <w:tab w:val="left" w:pos="180"/>
        </w:tabs>
        <w:spacing w:line="560" w:lineRule="exact"/>
        <w:jc w:val="center"/>
        <w:rPr>
          <w:rFonts w:hint="eastAsia" w:ascii="仿宋" w:hAnsi="仿宋" w:eastAsia="仿宋"/>
          <w:b/>
          <w:color w:val="auto"/>
          <w:sz w:val="36"/>
          <w:szCs w:val="36"/>
          <w:highlight w:val="none"/>
        </w:rPr>
      </w:pPr>
    </w:p>
    <w:p w14:paraId="4E2974E6">
      <w:pPr>
        <w:tabs>
          <w:tab w:val="left" w:pos="180"/>
        </w:tabs>
        <w:spacing w:line="560" w:lineRule="exact"/>
        <w:jc w:val="center"/>
        <w:rPr>
          <w:rFonts w:hint="eastAsia" w:ascii="仿宋" w:hAnsi="仿宋" w:eastAsia="仿宋"/>
          <w:b/>
          <w:color w:val="auto"/>
          <w:sz w:val="36"/>
          <w:szCs w:val="36"/>
          <w:highlight w:val="none"/>
        </w:rPr>
      </w:pPr>
    </w:p>
    <w:p w14:paraId="1BBEDF22">
      <w:pPr>
        <w:tabs>
          <w:tab w:val="left" w:pos="180"/>
        </w:tabs>
        <w:spacing w:line="560" w:lineRule="exact"/>
        <w:jc w:val="center"/>
        <w:rPr>
          <w:rFonts w:hint="eastAsia" w:ascii="仿宋" w:hAnsi="仿宋" w:eastAsia="仿宋"/>
          <w:b/>
          <w:color w:val="auto"/>
          <w:sz w:val="36"/>
          <w:szCs w:val="36"/>
          <w:highlight w:val="none"/>
        </w:rPr>
      </w:pPr>
    </w:p>
    <w:p w14:paraId="63D32B9F">
      <w:pPr>
        <w:tabs>
          <w:tab w:val="left" w:pos="180"/>
        </w:tabs>
        <w:spacing w:line="560" w:lineRule="exact"/>
        <w:jc w:val="center"/>
        <w:rPr>
          <w:rFonts w:hint="eastAsia" w:ascii="仿宋" w:hAnsi="仿宋" w:eastAsia="仿宋"/>
          <w:b/>
          <w:color w:val="auto"/>
          <w:sz w:val="36"/>
          <w:szCs w:val="36"/>
          <w:highlight w:val="none"/>
        </w:rPr>
      </w:pPr>
    </w:p>
    <w:p w14:paraId="1FA96439">
      <w:pPr>
        <w:tabs>
          <w:tab w:val="left" w:pos="180"/>
        </w:tabs>
        <w:spacing w:line="560" w:lineRule="exact"/>
        <w:jc w:val="center"/>
        <w:rPr>
          <w:rFonts w:hint="eastAsia" w:ascii="仿宋" w:hAnsi="仿宋" w:eastAsia="仿宋"/>
          <w:b/>
          <w:color w:val="auto"/>
          <w:sz w:val="36"/>
          <w:szCs w:val="36"/>
          <w:highlight w:val="none"/>
        </w:rPr>
      </w:pPr>
    </w:p>
    <w:p w14:paraId="70BABA17">
      <w:pPr>
        <w:tabs>
          <w:tab w:val="left" w:pos="180"/>
        </w:tabs>
        <w:spacing w:line="560" w:lineRule="exact"/>
        <w:jc w:val="center"/>
        <w:rPr>
          <w:rFonts w:hint="eastAsia" w:ascii="仿宋" w:hAnsi="仿宋" w:eastAsia="仿宋"/>
          <w:b/>
          <w:color w:val="auto"/>
          <w:sz w:val="36"/>
          <w:szCs w:val="36"/>
          <w:highlight w:val="none"/>
        </w:rPr>
      </w:pPr>
    </w:p>
    <w:p w14:paraId="144B41A8">
      <w:pPr>
        <w:tabs>
          <w:tab w:val="left" w:pos="180"/>
        </w:tabs>
        <w:spacing w:line="560" w:lineRule="exact"/>
        <w:jc w:val="center"/>
        <w:rPr>
          <w:rFonts w:hint="eastAsia" w:ascii="仿宋" w:hAnsi="仿宋" w:eastAsia="仿宋"/>
          <w:b/>
          <w:color w:val="auto"/>
          <w:sz w:val="36"/>
          <w:szCs w:val="36"/>
          <w:highlight w:val="none"/>
        </w:rPr>
      </w:pPr>
    </w:p>
    <w:p w14:paraId="652A5B00">
      <w:pPr>
        <w:tabs>
          <w:tab w:val="left" w:pos="180"/>
        </w:tabs>
        <w:spacing w:line="560" w:lineRule="exact"/>
        <w:jc w:val="center"/>
        <w:rPr>
          <w:rFonts w:hint="eastAsia" w:ascii="仿宋" w:hAnsi="仿宋" w:eastAsia="仿宋"/>
          <w:b/>
          <w:color w:val="auto"/>
          <w:sz w:val="36"/>
          <w:szCs w:val="36"/>
          <w:highlight w:val="none"/>
        </w:rPr>
      </w:pPr>
    </w:p>
    <w:p w14:paraId="0D9C8A4C">
      <w:pPr>
        <w:tabs>
          <w:tab w:val="left" w:pos="180"/>
        </w:tabs>
        <w:spacing w:line="560" w:lineRule="exact"/>
        <w:jc w:val="center"/>
        <w:rPr>
          <w:rFonts w:hint="eastAsia" w:ascii="仿宋" w:hAnsi="仿宋" w:eastAsia="仿宋"/>
          <w:b/>
          <w:color w:val="auto"/>
          <w:sz w:val="36"/>
          <w:szCs w:val="36"/>
          <w:highlight w:val="none"/>
        </w:rPr>
      </w:pPr>
    </w:p>
    <w:p w14:paraId="3D80B2F9">
      <w:pPr>
        <w:tabs>
          <w:tab w:val="left" w:pos="180"/>
        </w:tabs>
        <w:spacing w:line="560" w:lineRule="exact"/>
        <w:jc w:val="center"/>
        <w:rPr>
          <w:rFonts w:hint="eastAsia" w:ascii="仿宋" w:hAnsi="仿宋" w:eastAsia="仿宋"/>
          <w:b/>
          <w:color w:val="auto"/>
          <w:sz w:val="36"/>
          <w:szCs w:val="36"/>
          <w:highlight w:val="none"/>
        </w:rPr>
      </w:pPr>
    </w:p>
    <w:p w14:paraId="386E534F">
      <w:pPr>
        <w:tabs>
          <w:tab w:val="left" w:pos="180"/>
        </w:tabs>
        <w:spacing w:line="560" w:lineRule="exact"/>
        <w:jc w:val="center"/>
        <w:rPr>
          <w:rFonts w:hint="eastAsia" w:ascii="仿宋" w:hAnsi="仿宋" w:eastAsia="仿宋"/>
          <w:b/>
          <w:color w:val="auto"/>
          <w:sz w:val="36"/>
          <w:szCs w:val="36"/>
          <w:highlight w:val="none"/>
        </w:rPr>
      </w:pPr>
    </w:p>
    <w:p w14:paraId="71DB5C8E">
      <w:pPr>
        <w:tabs>
          <w:tab w:val="left" w:pos="180"/>
        </w:tabs>
        <w:spacing w:line="560" w:lineRule="exact"/>
        <w:jc w:val="center"/>
        <w:rPr>
          <w:rFonts w:hint="eastAsia" w:ascii="仿宋" w:hAnsi="仿宋" w:eastAsia="仿宋"/>
          <w:b/>
          <w:color w:val="auto"/>
          <w:sz w:val="36"/>
          <w:szCs w:val="36"/>
          <w:highlight w:val="none"/>
        </w:rPr>
      </w:pPr>
    </w:p>
    <w:p w14:paraId="26741009">
      <w:pPr>
        <w:tabs>
          <w:tab w:val="left" w:pos="180"/>
        </w:tabs>
        <w:spacing w:line="560" w:lineRule="exact"/>
        <w:jc w:val="center"/>
        <w:rPr>
          <w:rFonts w:hint="eastAsia" w:ascii="仿宋" w:hAnsi="仿宋" w:eastAsia="仿宋"/>
          <w:b/>
          <w:color w:val="auto"/>
          <w:sz w:val="36"/>
          <w:szCs w:val="36"/>
          <w:highlight w:val="none"/>
        </w:rPr>
      </w:pPr>
    </w:p>
    <w:p w14:paraId="6527C12D">
      <w:pPr>
        <w:tabs>
          <w:tab w:val="left" w:pos="180"/>
        </w:tabs>
        <w:spacing w:line="560" w:lineRule="exact"/>
        <w:jc w:val="center"/>
        <w:rPr>
          <w:rFonts w:hint="eastAsia" w:ascii="仿宋" w:hAnsi="仿宋" w:eastAsia="仿宋"/>
          <w:b/>
          <w:color w:val="auto"/>
          <w:sz w:val="36"/>
          <w:szCs w:val="36"/>
          <w:highlight w:val="none"/>
        </w:rPr>
      </w:pPr>
    </w:p>
    <w:p w14:paraId="03671125">
      <w:pPr>
        <w:tabs>
          <w:tab w:val="left" w:pos="180"/>
        </w:tabs>
        <w:spacing w:line="560" w:lineRule="exact"/>
        <w:jc w:val="center"/>
        <w:rPr>
          <w:rFonts w:hint="eastAsia" w:ascii="仿宋" w:hAnsi="仿宋" w:eastAsia="仿宋"/>
          <w:b/>
          <w:color w:val="auto"/>
          <w:sz w:val="36"/>
          <w:szCs w:val="36"/>
          <w:highlight w:val="none"/>
        </w:rPr>
      </w:pPr>
    </w:p>
    <w:p w14:paraId="11E26F70">
      <w:pPr>
        <w:tabs>
          <w:tab w:val="left" w:pos="180"/>
        </w:tabs>
        <w:spacing w:line="560" w:lineRule="exact"/>
        <w:jc w:val="center"/>
        <w:rPr>
          <w:rFonts w:hint="eastAsia" w:ascii="仿宋" w:hAnsi="仿宋" w:eastAsia="仿宋"/>
          <w:b/>
          <w:color w:val="auto"/>
          <w:sz w:val="36"/>
          <w:szCs w:val="36"/>
          <w:highlight w:val="none"/>
        </w:rPr>
      </w:pPr>
    </w:p>
    <w:p w14:paraId="1CCE0F0A">
      <w:pPr>
        <w:tabs>
          <w:tab w:val="left" w:pos="180"/>
        </w:tabs>
        <w:spacing w:line="560" w:lineRule="exact"/>
        <w:jc w:val="center"/>
        <w:rPr>
          <w:rFonts w:hint="eastAsia" w:ascii="仿宋" w:hAnsi="仿宋" w:eastAsia="仿宋"/>
          <w:b/>
          <w:color w:val="auto"/>
          <w:sz w:val="36"/>
          <w:szCs w:val="36"/>
          <w:highlight w:val="none"/>
        </w:rPr>
      </w:pPr>
    </w:p>
    <w:p w14:paraId="713D9C47">
      <w:pPr>
        <w:tabs>
          <w:tab w:val="left" w:pos="180"/>
        </w:tabs>
        <w:spacing w:line="560" w:lineRule="exact"/>
        <w:jc w:val="center"/>
        <w:rPr>
          <w:rFonts w:hint="eastAsia" w:ascii="仿宋" w:hAnsi="仿宋" w:eastAsia="仿宋"/>
          <w:b/>
          <w:color w:val="auto"/>
          <w:sz w:val="36"/>
          <w:szCs w:val="36"/>
          <w:highlight w:val="none"/>
        </w:rPr>
      </w:pPr>
    </w:p>
    <w:p w14:paraId="66AB9A10">
      <w:pPr>
        <w:tabs>
          <w:tab w:val="left" w:pos="180"/>
        </w:tabs>
        <w:spacing w:line="560" w:lineRule="exact"/>
        <w:jc w:val="center"/>
        <w:rPr>
          <w:rFonts w:hint="eastAsia" w:ascii="仿宋" w:hAnsi="仿宋" w:eastAsia="仿宋"/>
          <w:b/>
          <w:color w:val="auto"/>
          <w:sz w:val="36"/>
          <w:szCs w:val="36"/>
          <w:highlight w:val="none"/>
        </w:rPr>
      </w:pPr>
    </w:p>
    <w:p w14:paraId="4F60E3D1">
      <w:pPr>
        <w:tabs>
          <w:tab w:val="left" w:pos="180"/>
        </w:tabs>
        <w:spacing w:line="560" w:lineRule="exact"/>
        <w:jc w:val="center"/>
        <w:rPr>
          <w:rFonts w:hint="eastAsia" w:ascii="仿宋" w:hAnsi="仿宋" w:eastAsia="仿宋"/>
          <w:b/>
          <w:color w:val="auto"/>
          <w:sz w:val="36"/>
          <w:szCs w:val="36"/>
          <w:highlight w:val="none"/>
        </w:rPr>
      </w:pPr>
    </w:p>
    <w:p w14:paraId="3FE3910E">
      <w:pPr>
        <w:tabs>
          <w:tab w:val="left" w:pos="180"/>
        </w:tabs>
        <w:spacing w:line="560" w:lineRule="exact"/>
        <w:jc w:val="center"/>
        <w:rPr>
          <w:rFonts w:hint="eastAsia" w:ascii="仿宋" w:hAnsi="仿宋" w:eastAsia="仿宋"/>
          <w:b/>
          <w:color w:val="auto"/>
          <w:sz w:val="36"/>
          <w:szCs w:val="36"/>
          <w:highlight w:val="none"/>
        </w:rPr>
      </w:pPr>
    </w:p>
    <w:p w14:paraId="522D0FCA">
      <w:pPr>
        <w:tabs>
          <w:tab w:val="left" w:pos="180"/>
        </w:tabs>
        <w:spacing w:line="560" w:lineRule="exact"/>
        <w:jc w:val="center"/>
        <w:rPr>
          <w:rFonts w:hint="eastAsia" w:ascii="仿宋" w:hAnsi="仿宋" w:eastAsia="仿宋"/>
          <w:b/>
          <w:color w:val="auto"/>
          <w:sz w:val="36"/>
          <w:szCs w:val="36"/>
          <w:highlight w:val="none"/>
        </w:rPr>
      </w:pPr>
    </w:p>
    <w:p w14:paraId="39127A53">
      <w:pPr>
        <w:tabs>
          <w:tab w:val="left" w:pos="180"/>
        </w:tabs>
        <w:spacing w:line="560" w:lineRule="exact"/>
        <w:jc w:val="center"/>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第四章  合同格式及条款</w:t>
      </w:r>
    </w:p>
    <w:p w14:paraId="6A1AABBE">
      <w:pPr>
        <w:tabs>
          <w:tab w:val="left" w:pos="180"/>
        </w:tabs>
        <w:spacing w:line="560" w:lineRule="exact"/>
        <w:ind w:firstLine="560"/>
        <w:rPr>
          <w:rFonts w:ascii="仿宋" w:hAnsi="仿宋" w:eastAsia="仿宋"/>
          <w:color w:val="auto"/>
          <w:sz w:val="32"/>
          <w:highlight w:val="none"/>
        </w:rPr>
      </w:pPr>
      <w:r>
        <w:rPr>
          <w:rFonts w:hint="eastAsia" w:ascii="仿宋" w:hAnsi="仿宋" w:eastAsia="仿宋"/>
          <w:bCs/>
          <w:color w:val="auto"/>
          <w:sz w:val="28"/>
          <w:szCs w:val="28"/>
          <w:highlight w:val="none"/>
        </w:rPr>
        <w:t>注：以下为采购人提出中标后签订本项目合同的条款，供应商必须实质性响应，成交供应商不得提出实质性的修改，关于专用条款将由采购人与成交供应商结合本项目具体情况协商后签订。</w:t>
      </w:r>
    </w:p>
    <w:p w14:paraId="4CA338F6">
      <w:pPr>
        <w:spacing w:line="560" w:lineRule="exact"/>
        <w:ind w:firstLine="562"/>
        <w:jc w:val="left"/>
        <w:rPr>
          <w:rFonts w:ascii="仿宋" w:hAnsi="仿宋" w:eastAsia="仿宋"/>
          <w:color w:val="auto"/>
          <w:sz w:val="28"/>
          <w:szCs w:val="28"/>
          <w:highlight w:val="none"/>
        </w:rPr>
      </w:pPr>
      <w:r>
        <w:rPr>
          <w:rFonts w:hint="eastAsia" w:ascii="仿宋" w:hAnsi="仿宋" w:eastAsia="仿宋"/>
          <w:b/>
          <w:bCs/>
          <w:color w:val="auto"/>
          <w:sz w:val="28"/>
          <w:szCs w:val="28"/>
          <w:highlight w:val="none"/>
        </w:rPr>
        <w:t>甲、乙双方通过采购人平台和供应商平台签订电子合同（加盖电子签章）。</w:t>
      </w:r>
    </w:p>
    <w:p w14:paraId="7A92A0A0">
      <w:pPr>
        <w:pStyle w:val="2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一、合同格式</w:t>
      </w:r>
    </w:p>
    <w:p w14:paraId="24A0E9B4">
      <w:pPr>
        <w:autoSpaceDE w:val="0"/>
        <w:autoSpaceDN w:val="0"/>
        <w:adjustRightInd w:val="0"/>
        <w:spacing w:line="480" w:lineRule="exact"/>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 xml:space="preserve">甲方: </w:t>
      </w:r>
    </w:p>
    <w:p w14:paraId="42B663A8">
      <w:pPr>
        <w:pStyle w:val="20"/>
        <w:spacing w:line="480" w:lineRule="exac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乙方:</w:t>
      </w:r>
    </w:p>
    <w:p w14:paraId="55CFDF56">
      <w:pPr>
        <w:pStyle w:val="20"/>
        <w:spacing w:line="480" w:lineRule="exact"/>
        <w:ind w:firstLine="635" w:firstLineChars="227"/>
        <w:rPr>
          <w:rFonts w:hint="eastAsia" w:ascii="仿宋" w:hAnsi="仿宋" w:eastAsia="仿宋" w:cs="仿宋"/>
          <w:sz w:val="28"/>
          <w:szCs w:val="28"/>
          <w:highlight w:val="none"/>
        </w:rPr>
      </w:pPr>
      <w:r>
        <w:rPr>
          <w:rFonts w:hint="eastAsia" w:ascii="仿宋" w:hAnsi="仿宋" w:eastAsia="仿宋" w:cs="仿宋"/>
          <w:sz w:val="28"/>
          <w:szCs w:val="28"/>
          <w:highlight w:val="none"/>
        </w:rPr>
        <w:t>甲、乙双方根据项目编号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的</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公开招标采购结果及招标文件的要求,经协商一致,达成如下购销合同:</w:t>
      </w:r>
    </w:p>
    <w:p w14:paraId="0B49B27B">
      <w:pPr>
        <w:pStyle w:val="20"/>
        <w:spacing w:line="480" w:lineRule="exact"/>
        <w:ind w:left="-359" w:leftChars="-171" w:firstLine="963" w:firstLineChars="344"/>
        <w:rPr>
          <w:rFonts w:hint="eastAsia" w:ascii="仿宋" w:hAnsi="仿宋" w:eastAsia="仿宋" w:cs="仿宋"/>
          <w:sz w:val="28"/>
          <w:szCs w:val="28"/>
          <w:highlight w:val="none"/>
        </w:rPr>
      </w:pPr>
      <w:r>
        <w:rPr>
          <w:rFonts w:hint="eastAsia" w:ascii="仿宋" w:hAnsi="仿宋" w:eastAsia="仿宋" w:cs="仿宋"/>
          <w:sz w:val="28"/>
          <w:szCs w:val="28"/>
          <w:highlight w:val="none"/>
        </w:rPr>
        <w:t>一、服务及要求</w:t>
      </w:r>
    </w:p>
    <w:p w14:paraId="543B7C6F">
      <w:pPr>
        <w:pStyle w:val="20"/>
        <w:spacing w:line="480" w:lineRule="exact"/>
        <w:ind w:firstLine="560" w:firstLineChars="200"/>
        <w:rPr>
          <w:rFonts w:hint="eastAsia" w:ascii="仿宋" w:hAnsi="仿宋" w:eastAsia="仿宋" w:cs="仿宋"/>
          <w:sz w:val="28"/>
          <w:szCs w:val="24"/>
          <w:highlight w:val="none"/>
        </w:rPr>
      </w:pPr>
      <w:r>
        <w:rPr>
          <w:rFonts w:hint="eastAsia" w:ascii="仿宋" w:hAnsi="仿宋" w:eastAsia="仿宋" w:cs="仿宋"/>
          <w:sz w:val="28"/>
          <w:szCs w:val="24"/>
          <w:highlight w:val="none"/>
        </w:rPr>
        <w:t>本合同所提供的服务及要求详见“项目</w:t>
      </w:r>
      <w:r>
        <w:rPr>
          <w:rFonts w:hint="eastAsia" w:ascii="仿宋" w:hAnsi="仿宋" w:eastAsia="仿宋" w:cs="仿宋"/>
          <w:sz w:val="28"/>
          <w:highlight w:val="none"/>
        </w:rPr>
        <w:t>采购需求</w:t>
      </w:r>
      <w:r>
        <w:rPr>
          <w:rFonts w:hint="eastAsia" w:ascii="仿宋" w:hAnsi="仿宋" w:eastAsia="仿宋" w:cs="仿宋"/>
          <w:sz w:val="28"/>
          <w:szCs w:val="24"/>
          <w:highlight w:val="none"/>
        </w:rPr>
        <w:t>”。</w:t>
      </w:r>
    </w:p>
    <w:p w14:paraId="45D544B3">
      <w:pPr>
        <w:pStyle w:val="20"/>
        <w:spacing w:line="480" w:lineRule="exact"/>
        <w:ind w:left="-359" w:leftChars="-171" w:firstLine="963" w:firstLineChars="344"/>
        <w:rPr>
          <w:rFonts w:hint="eastAsia" w:ascii="仿宋" w:hAnsi="仿宋" w:eastAsia="仿宋" w:cs="仿宋"/>
          <w:sz w:val="28"/>
          <w:highlight w:val="none"/>
        </w:rPr>
      </w:pPr>
      <w:r>
        <w:rPr>
          <w:rFonts w:hint="eastAsia" w:ascii="仿宋" w:hAnsi="仿宋" w:eastAsia="仿宋" w:cs="仿宋"/>
          <w:sz w:val="28"/>
          <w:highlight w:val="none"/>
        </w:rPr>
        <w:t>二、合同金额</w:t>
      </w:r>
    </w:p>
    <w:p w14:paraId="5731867B">
      <w:pPr>
        <w:pStyle w:val="20"/>
        <w:spacing w:line="480" w:lineRule="exact"/>
        <w:ind w:firstLine="495" w:firstLineChars="177"/>
        <w:rPr>
          <w:rFonts w:hint="eastAsia" w:ascii="仿宋" w:hAnsi="仿宋" w:eastAsia="仿宋" w:cs="仿宋"/>
          <w:sz w:val="28"/>
          <w:szCs w:val="24"/>
          <w:highlight w:val="none"/>
        </w:rPr>
      </w:pPr>
      <w:r>
        <w:rPr>
          <w:rFonts w:hint="eastAsia" w:ascii="仿宋" w:hAnsi="仿宋" w:eastAsia="仿宋" w:cs="仿宋"/>
          <w:sz w:val="28"/>
          <w:szCs w:val="24"/>
          <w:highlight w:val="none"/>
        </w:rPr>
        <w:t>本合同的总金额(大写)为___________元人民币，分项价格详见乙方提交的投标报价表。</w:t>
      </w:r>
    </w:p>
    <w:p w14:paraId="6DC75AEE">
      <w:pPr>
        <w:pStyle w:val="20"/>
        <w:spacing w:line="480" w:lineRule="exact"/>
        <w:ind w:left="-359" w:leftChars="-171" w:firstLine="963" w:firstLineChars="344"/>
        <w:rPr>
          <w:rFonts w:hint="eastAsia" w:ascii="仿宋" w:hAnsi="仿宋" w:eastAsia="仿宋" w:cs="仿宋"/>
          <w:bCs/>
          <w:sz w:val="28"/>
          <w:szCs w:val="32"/>
          <w:highlight w:val="none"/>
        </w:rPr>
      </w:pPr>
      <w:r>
        <w:rPr>
          <w:rFonts w:hint="eastAsia" w:ascii="仿宋" w:hAnsi="仿宋" w:eastAsia="仿宋" w:cs="仿宋"/>
          <w:bCs/>
          <w:sz w:val="28"/>
          <w:szCs w:val="32"/>
          <w:highlight w:val="none"/>
        </w:rPr>
        <w:t>三、服务</w:t>
      </w:r>
      <w:r>
        <w:rPr>
          <w:rFonts w:hint="eastAsia" w:ascii="仿宋" w:hAnsi="仿宋" w:eastAsia="仿宋" w:cs="仿宋"/>
          <w:sz w:val="28"/>
          <w:highlight w:val="none"/>
        </w:rPr>
        <w:t>时间和地点</w:t>
      </w:r>
    </w:p>
    <w:p w14:paraId="4638261B">
      <w:pPr>
        <w:spacing w:line="520" w:lineRule="exact"/>
        <w:ind w:firstLine="565" w:firstLineChars="202"/>
        <w:rPr>
          <w:rFonts w:hint="default" w:ascii="仿宋" w:hAnsi="仿宋" w:eastAsia="仿宋" w:cs="仿宋"/>
          <w:bCs/>
          <w:sz w:val="28"/>
          <w:szCs w:val="32"/>
          <w:highlight w:val="none"/>
          <w:lang w:val="en-US" w:eastAsia="zh-CN"/>
        </w:rPr>
      </w:pPr>
      <w:r>
        <w:rPr>
          <w:rFonts w:hint="eastAsia" w:ascii="仿宋" w:hAnsi="仿宋" w:eastAsia="仿宋" w:cs="仿宋"/>
          <w:sz w:val="28"/>
          <w:szCs w:val="28"/>
          <w:highlight w:val="none"/>
        </w:rPr>
        <w:t>1、</w:t>
      </w:r>
      <w:r>
        <w:rPr>
          <w:rFonts w:hint="eastAsia" w:ascii="仿宋" w:hAnsi="仿宋" w:eastAsia="仿宋" w:cs="仿宋"/>
          <w:bCs/>
          <w:sz w:val="28"/>
          <w:szCs w:val="32"/>
          <w:highlight w:val="none"/>
        </w:rPr>
        <w:t>服务时间：</w:t>
      </w:r>
      <w:r>
        <w:rPr>
          <w:rFonts w:hint="eastAsia" w:ascii="仿宋" w:hAnsi="仿宋" w:eastAsia="仿宋" w:cs="仿宋"/>
          <w:bCs/>
          <w:sz w:val="28"/>
          <w:szCs w:val="32"/>
          <w:highlight w:val="none"/>
          <w:lang w:val="en-US" w:eastAsia="zh-CN"/>
        </w:rPr>
        <w:t>一</w:t>
      </w:r>
      <w:r>
        <w:rPr>
          <w:rFonts w:hint="eastAsia" w:ascii="仿宋" w:hAnsi="仿宋" w:eastAsia="仿宋" w:cs="仿宋"/>
          <w:bCs/>
          <w:sz w:val="28"/>
          <w:szCs w:val="32"/>
          <w:highlight w:val="none"/>
        </w:rPr>
        <w:t>年( 202</w:t>
      </w:r>
      <w:r>
        <w:rPr>
          <w:rFonts w:hint="eastAsia" w:ascii="仿宋" w:hAnsi="仿宋" w:eastAsia="仿宋" w:cs="仿宋"/>
          <w:bCs/>
          <w:sz w:val="28"/>
          <w:szCs w:val="32"/>
          <w:highlight w:val="none"/>
          <w:lang w:val="en-US" w:eastAsia="zh-CN"/>
        </w:rPr>
        <w:t>6</w:t>
      </w:r>
      <w:r>
        <w:rPr>
          <w:rFonts w:hint="eastAsia" w:ascii="仿宋" w:hAnsi="仿宋" w:eastAsia="仿宋" w:cs="仿宋"/>
          <w:bCs/>
          <w:sz w:val="28"/>
          <w:szCs w:val="32"/>
          <w:highlight w:val="none"/>
        </w:rPr>
        <w:t>年</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月</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日-202</w:t>
      </w:r>
      <w:r>
        <w:rPr>
          <w:rFonts w:hint="eastAsia" w:ascii="仿宋" w:hAnsi="仿宋" w:eastAsia="仿宋" w:cs="仿宋"/>
          <w:bCs/>
          <w:sz w:val="28"/>
          <w:szCs w:val="32"/>
          <w:highlight w:val="none"/>
          <w:lang w:val="en-US" w:eastAsia="zh-CN"/>
        </w:rPr>
        <w:t>7</w:t>
      </w:r>
      <w:r>
        <w:rPr>
          <w:rFonts w:hint="eastAsia" w:ascii="仿宋" w:hAnsi="仿宋" w:eastAsia="仿宋" w:cs="仿宋"/>
          <w:bCs/>
          <w:sz w:val="28"/>
          <w:szCs w:val="32"/>
          <w:highlight w:val="none"/>
        </w:rPr>
        <w:t>年</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月</w:t>
      </w:r>
      <w:r>
        <w:rPr>
          <w:rFonts w:hint="eastAsia" w:ascii="仿宋" w:hAnsi="仿宋" w:eastAsia="仿宋" w:cs="仿宋"/>
          <w:bCs/>
          <w:sz w:val="28"/>
          <w:szCs w:val="32"/>
          <w:highlight w:val="none"/>
          <w:lang w:val="en-US" w:eastAsia="zh-CN"/>
        </w:rPr>
        <w:t xml:space="preserve"> </w:t>
      </w:r>
      <w:r>
        <w:rPr>
          <w:rFonts w:hint="eastAsia" w:ascii="仿宋" w:hAnsi="仿宋" w:eastAsia="仿宋" w:cs="仿宋"/>
          <w:bCs/>
          <w:sz w:val="28"/>
          <w:szCs w:val="32"/>
          <w:highlight w:val="none"/>
        </w:rPr>
        <w:t>日)</w:t>
      </w:r>
      <w:r>
        <w:rPr>
          <w:rFonts w:hint="eastAsia" w:ascii="仿宋" w:hAnsi="仿宋" w:eastAsia="仿宋" w:cs="仿宋"/>
          <w:bCs/>
          <w:sz w:val="28"/>
          <w:szCs w:val="32"/>
          <w:highlight w:val="none"/>
          <w:lang w:eastAsia="zh-CN"/>
        </w:rPr>
        <w:t>，</w:t>
      </w:r>
      <w:r>
        <w:rPr>
          <w:rFonts w:hint="eastAsia" w:ascii="仿宋" w:hAnsi="仿宋" w:eastAsia="仿宋" w:cs="仿宋"/>
          <w:bCs/>
          <w:sz w:val="28"/>
          <w:szCs w:val="32"/>
          <w:highlight w:val="none"/>
          <w:lang w:val="en-US" w:eastAsia="zh-CN"/>
        </w:rPr>
        <w:t>合同期满后，经采购人考核同意可以续签，续签不超过两次。</w:t>
      </w:r>
    </w:p>
    <w:p w14:paraId="37D8ACF7">
      <w:pPr>
        <w:pStyle w:val="20"/>
        <w:spacing w:line="480" w:lineRule="exact"/>
        <w:ind w:left="-357" w:leftChars="-170" w:firstLine="963" w:firstLineChars="344"/>
        <w:rPr>
          <w:rFonts w:hint="eastAsia" w:ascii="仿宋" w:hAnsi="仿宋" w:eastAsia="仿宋" w:cs="仿宋"/>
          <w:sz w:val="28"/>
          <w:szCs w:val="28"/>
          <w:highlight w:val="none"/>
        </w:rPr>
      </w:pPr>
      <w:r>
        <w:rPr>
          <w:rFonts w:hint="eastAsia" w:ascii="仿宋" w:hAnsi="仿宋" w:eastAsia="仿宋" w:cs="仿宋"/>
          <w:sz w:val="28"/>
          <w:szCs w:val="28"/>
          <w:highlight w:val="none"/>
        </w:rPr>
        <w:t>2、地点：由采购人指定。</w:t>
      </w:r>
    </w:p>
    <w:p w14:paraId="281ECBA8">
      <w:pPr>
        <w:pStyle w:val="20"/>
        <w:spacing w:line="480" w:lineRule="exact"/>
        <w:ind w:left="-357" w:leftChars="-170" w:firstLine="963" w:firstLineChars="344"/>
        <w:rPr>
          <w:rFonts w:hint="eastAsia" w:ascii="仿宋" w:hAnsi="仿宋" w:eastAsia="仿宋" w:cs="仿宋"/>
          <w:sz w:val="28"/>
          <w:highlight w:val="none"/>
        </w:rPr>
      </w:pPr>
      <w:r>
        <w:rPr>
          <w:rFonts w:hint="eastAsia" w:ascii="仿宋" w:hAnsi="仿宋" w:eastAsia="仿宋" w:cs="仿宋"/>
          <w:sz w:val="28"/>
          <w:highlight w:val="none"/>
        </w:rPr>
        <w:t>四、付款</w:t>
      </w:r>
    </w:p>
    <w:p w14:paraId="3404FBF4">
      <w:pPr>
        <w:pStyle w:val="2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合同签订后，预付</w:t>
      </w:r>
      <w:r>
        <w:rPr>
          <w:rFonts w:hint="eastAsia" w:ascii="仿宋" w:hAnsi="仿宋" w:eastAsia="仿宋" w:cs="仿宋"/>
          <w:sz w:val="28"/>
          <w:szCs w:val="28"/>
          <w:highlight w:val="none"/>
          <w:lang w:val="en-US" w:eastAsia="zh-CN"/>
        </w:rPr>
        <w:t>合同价的30</w:t>
      </w:r>
      <w:r>
        <w:rPr>
          <w:rFonts w:hint="eastAsia" w:ascii="仿宋" w:hAnsi="仿宋" w:eastAsia="仿宋" w:cs="仿宋"/>
          <w:sz w:val="28"/>
          <w:szCs w:val="28"/>
          <w:highlight w:val="none"/>
        </w:rPr>
        <w:t>%，半年</w:t>
      </w:r>
      <w:r>
        <w:rPr>
          <w:rFonts w:hint="eastAsia" w:ascii="仿宋" w:hAnsi="仿宋" w:eastAsia="仿宋" w:cs="仿宋"/>
          <w:sz w:val="28"/>
          <w:szCs w:val="28"/>
          <w:highlight w:val="none"/>
          <w:lang w:val="en-US" w:eastAsia="zh-CN"/>
        </w:rPr>
        <w:t>服务实际人数或实际工单数不低于50%</w:t>
      </w:r>
      <w:r>
        <w:rPr>
          <w:rFonts w:hint="eastAsia" w:ascii="仿宋" w:hAnsi="仿宋" w:eastAsia="仿宋" w:cs="仿宋"/>
          <w:sz w:val="28"/>
          <w:szCs w:val="28"/>
          <w:highlight w:val="none"/>
        </w:rPr>
        <w:t>付</w:t>
      </w:r>
      <w:r>
        <w:rPr>
          <w:rFonts w:hint="eastAsia" w:ascii="仿宋" w:hAnsi="仿宋" w:eastAsia="仿宋" w:cs="仿宋"/>
          <w:sz w:val="28"/>
          <w:szCs w:val="28"/>
          <w:highlight w:val="none"/>
          <w:lang w:val="en-US" w:eastAsia="zh-CN"/>
        </w:rPr>
        <w:t>至合同价的6</w:t>
      </w:r>
      <w:r>
        <w:rPr>
          <w:rFonts w:hint="eastAsia" w:ascii="仿宋" w:hAnsi="仿宋" w:eastAsia="仿宋" w:cs="仿宋"/>
          <w:sz w:val="28"/>
          <w:szCs w:val="28"/>
          <w:highlight w:val="none"/>
        </w:rPr>
        <w:t>0%，</w:t>
      </w:r>
      <w:r>
        <w:rPr>
          <w:rFonts w:hint="eastAsia" w:ascii="仿宋" w:hAnsi="仿宋" w:eastAsia="仿宋" w:cs="仿宋"/>
          <w:sz w:val="28"/>
          <w:szCs w:val="28"/>
          <w:highlight w:val="none"/>
          <w:lang w:val="en-US" w:eastAsia="zh-CN"/>
        </w:rPr>
        <w:t>项目</w:t>
      </w:r>
      <w:r>
        <w:rPr>
          <w:rFonts w:hint="eastAsia" w:ascii="仿宋" w:hAnsi="仿宋" w:eastAsia="仿宋" w:cs="仿宋"/>
          <w:sz w:val="28"/>
          <w:szCs w:val="28"/>
          <w:highlight w:val="none"/>
        </w:rPr>
        <w:t>结束后付</w:t>
      </w:r>
      <w:r>
        <w:rPr>
          <w:rFonts w:hint="eastAsia" w:ascii="仿宋" w:hAnsi="仿宋" w:eastAsia="仿宋" w:cs="仿宋"/>
          <w:sz w:val="28"/>
          <w:szCs w:val="28"/>
          <w:highlight w:val="none"/>
          <w:lang w:val="en-US" w:eastAsia="zh-CN"/>
        </w:rPr>
        <w:t>至</w:t>
      </w:r>
      <w:r>
        <w:rPr>
          <w:rFonts w:hint="eastAsia" w:ascii="仿宋" w:hAnsi="仿宋" w:eastAsia="仿宋" w:cs="仿宋"/>
          <w:sz w:val="28"/>
          <w:szCs w:val="28"/>
          <w:highlight w:val="none"/>
        </w:rPr>
        <w:t>审计价款</w:t>
      </w:r>
      <w:r>
        <w:rPr>
          <w:rFonts w:hint="eastAsia" w:ascii="仿宋" w:hAnsi="仿宋" w:eastAsia="仿宋" w:cs="仿宋"/>
          <w:sz w:val="28"/>
          <w:szCs w:val="28"/>
          <w:highlight w:val="none"/>
          <w:lang w:val="en-US" w:eastAsia="zh-CN"/>
        </w:rPr>
        <w:t>的100%</w:t>
      </w:r>
      <w:r>
        <w:rPr>
          <w:rFonts w:hint="eastAsia" w:ascii="仿宋" w:hAnsi="仿宋" w:eastAsia="仿宋" w:cs="仿宋"/>
          <w:sz w:val="28"/>
          <w:szCs w:val="28"/>
          <w:highlight w:val="none"/>
        </w:rPr>
        <w:t>。</w:t>
      </w:r>
    </w:p>
    <w:p w14:paraId="292B7EDC">
      <w:pPr>
        <w:pStyle w:val="2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五、验收</w:t>
      </w:r>
    </w:p>
    <w:p w14:paraId="6A21AEFA">
      <w:pPr>
        <w:pStyle w:val="2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甲方按招标文件相关要求进行。如需委托第三方验收，第三方是指：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，验收费用由甲方承担。因乙方交付的货物不符合标准导致甲方重复支出的验收费用，由乙方承担。 </w:t>
      </w:r>
    </w:p>
    <w:p w14:paraId="0C15A48C">
      <w:pPr>
        <w:pStyle w:val="2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六、履约保证金：本项目无需缴纳</w:t>
      </w:r>
    </w:p>
    <w:p w14:paraId="4F72D00B">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七、合同纠纷处理</w:t>
      </w:r>
    </w:p>
    <w:p w14:paraId="4589463F">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p>
    <w:p w14:paraId="56F82A66">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1、申请仲裁。选定仲裁机构为淮安市清江浦区仲裁委员会。 </w:t>
      </w:r>
    </w:p>
    <w:p w14:paraId="0E2C776D">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p>
    <w:p w14:paraId="70E13E8D">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八、合同生效及其它</w:t>
      </w:r>
    </w:p>
    <w:p w14:paraId="010CBB90">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本合同经甲方、乙方双方授权代表签字盖章之日起生效。如有变动，必须经甲方、乙方协商一致，方可更改。本合同一式陆份。</w:t>
      </w:r>
    </w:p>
    <w:p w14:paraId="003F2A46">
      <w:pPr>
        <w:spacing w:line="480" w:lineRule="exact"/>
        <w:ind w:firstLine="548" w:firstLineChars="196"/>
        <w:rPr>
          <w:rFonts w:hint="eastAsia" w:ascii="仿宋" w:hAnsi="仿宋" w:eastAsia="仿宋" w:cs="仿宋"/>
          <w:sz w:val="28"/>
          <w:szCs w:val="28"/>
          <w:highlight w:val="none"/>
        </w:rPr>
      </w:pPr>
      <w:r>
        <w:rPr>
          <w:rFonts w:hint="eastAsia" w:ascii="仿宋" w:hAnsi="仿宋" w:eastAsia="仿宋" w:cs="仿宋"/>
          <w:sz w:val="28"/>
          <w:szCs w:val="28"/>
          <w:highlight w:val="none"/>
        </w:rPr>
        <w:t>九、组成本合同的文件包括</w:t>
      </w:r>
    </w:p>
    <w:p w14:paraId="10301BC7">
      <w:pPr>
        <w:spacing w:line="48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1、合同主要条款和通用条款；</w:t>
      </w:r>
    </w:p>
    <w:p w14:paraId="4B1BBFB4">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2、招标文件和乙方的投标文件； </w:t>
      </w:r>
    </w:p>
    <w:p w14:paraId="414DDB51">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3、中标通知书； </w:t>
      </w:r>
    </w:p>
    <w:p w14:paraId="5F99F158">
      <w:pPr>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4、甲乙双方商定的其他必要文件。 上述合同文件内容互为补充，如有不明确，由甲方负责解释。</w:t>
      </w:r>
    </w:p>
    <w:p w14:paraId="5AB4C586">
      <w:pPr>
        <w:pStyle w:val="20"/>
        <w:spacing w:line="480" w:lineRule="exact"/>
        <w:rPr>
          <w:rFonts w:hint="eastAsia" w:ascii="仿宋" w:hAnsi="仿宋" w:eastAsia="仿宋" w:cs="仿宋"/>
          <w:sz w:val="28"/>
          <w:szCs w:val="24"/>
          <w:highlight w:val="none"/>
        </w:rPr>
      </w:pPr>
      <w:r>
        <w:rPr>
          <w:rFonts w:hint="eastAsia" w:ascii="仿宋" w:hAnsi="仿宋" w:eastAsia="仿宋" w:cs="仿宋"/>
          <w:sz w:val="28"/>
          <w:szCs w:val="28"/>
          <w:highlight w:val="none"/>
        </w:rPr>
        <w:t>甲</w:t>
      </w:r>
      <w:r>
        <w:rPr>
          <w:rFonts w:hint="eastAsia" w:ascii="仿宋" w:hAnsi="仿宋" w:eastAsia="仿宋" w:cs="仿宋"/>
          <w:sz w:val="28"/>
          <w:szCs w:val="24"/>
          <w:highlight w:val="none"/>
        </w:rPr>
        <w:t xml:space="preserve">    方：                       </w:t>
      </w:r>
      <w:r>
        <w:rPr>
          <w:rFonts w:hint="eastAsia" w:ascii="仿宋" w:hAnsi="仿宋" w:eastAsia="仿宋" w:cs="仿宋"/>
          <w:sz w:val="28"/>
          <w:szCs w:val="28"/>
          <w:highlight w:val="none"/>
        </w:rPr>
        <w:t>乙</w:t>
      </w:r>
      <w:r>
        <w:rPr>
          <w:rFonts w:hint="eastAsia" w:ascii="仿宋" w:hAnsi="仿宋" w:eastAsia="仿宋" w:cs="仿宋"/>
          <w:sz w:val="28"/>
          <w:szCs w:val="24"/>
          <w:highlight w:val="none"/>
        </w:rPr>
        <w:t xml:space="preserve">    方：</w:t>
      </w:r>
    </w:p>
    <w:p w14:paraId="349423C9">
      <w:pPr>
        <w:pStyle w:val="20"/>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单位盖章：                       单位盖章：</w:t>
      </w:r>
    </w:p>
    <w:p w14:paraId="6DF3ADB2">
      <w:pPr>
        <w:pStyle w:val="20"/>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代表签字：                       代表签字：</w:t>
      </w:r>
    </w:p>
    <w:p w14:paraId="24AB4BE3">
      <w:pPr>
        <w:pStyle w:val="20"/>
        <w:spacing w:line="48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签定日期：                       签定日期：</w:t>
      </w:r>
    </w:p>
    <w:p w14:paraId="036B4AD6">
      <w:pPr>
        <w:spacing w:line="520" w:lineRule="exact"/>
        <w:ind w:firstLine="723"/>
        <w:rPr>
          <w:rFonts w:hint="eastAsia" w:ascii="仿宋" w:hAnsi="仿宋" w:eastAsia="仿宋"/>
          <w:b/>
          <w:bCs/>
          <w:color w:val="auto"/>
          <w:sz w:val="36"/>
          <w:szCs w:val="36"/>
          <w:highlight w:val="none"/>
        </w:rPr>
      </w:pPr>
    </w:p>
    <w:p w14:paraId="7B2518EE">
      <w:pPr>
        <w:pStyle w:val="193"/>
        <w:spacing w:line="560" w:lineRule="exact"/>
        <w:jc w:val="center"/>
        <w:rPr>
          <w:rFonts w:hint="eastAsia" w:ascii="仿宋" w:hAnsi="仿宋" w:eastAsia="仿宋"/>
          <w:b/>
          <w:bCs/>
          <w:color w:val="auto"/>
          <w:sz w:val="36"/>
          <w:szCs w:val="36"/>
          <w:highlight w:val="none"/>
        </w:rPr>
      </w:pPr>
    </w:p>
    <w:p w14:paraId="7538C67F">
      <w:pPr>
        <w:pStyle w:val="193"/>
        <w:spacing w:line="560" w:lineRule="exact"/>
        <w:jc w:val="center"/>
        <w:rPr>
          <w:rFonts w:hint="eastAsia" w:ascii="仿宋" w:hAnsi="仿宋" w:eastAsia="仿宋"/>
          <w:b/>
          <w:bCs/>
          <w:color w:val="auto"/>
          <w:sz w:val="36"/>
          <w:szCs w:val="36"/>
          <w:highlight w:val="none"/>
        </w:rPr>
      </w:pPr>
    </w:p>
    <w:p w14:paraId="53BA5D62">
      <w:pPr>
        <w:pStyle w:val="193"/>
        <w:spacing w:line="560" w:lineRule="exact"/>
        <w:jc w:val="center"/>
        <w:rPr>
          <w:rFonts w:hint="eastAsia" w:ascii="仿宋" w:hAnsi="仿宋" w:eastAsia="仿宋"/>
          <w:b/>
          <w:bCs/>
          <w:color w:val="auto"/>
          <w:sz w:val="36"/>
          <w:szCs w:val="36"/>
          <w:highlight w:val="none"/>
        </w:rPr>
      </w:pPr>
    </w:p>
    <w:p w14:paraId="1717C7A8">
      <w:pPr>
        <w:pStyle w:val="193"/>
        <w:spacing w:line="560" w:lineRule="exact"/>
        <w:jc w:val="both"/>
        <w:rPr>
          <w:rFonts w:hint="eastAsia" w:ascii="仿宋" w:hAnsi="仿宋" w:eastAsia="仿宋"/>
          <w:b/>
          <w:bCs/>
          <w:color w:val="auto"/>
          <w:sz w:val="36"/>
          <w:szCs w:val="36"/>
          <w:highlight w:val="none"/>
        </w:rPr>
      </w:pPr>
    </w:p>
    <w:p w14:paraId="7FDD274D">
      <w:pPr>
        <w:pStyle w:val="193"/>
        <w:spacing w:line="560" w:lineRule="exact"/>
        <w:jc w:val="center"/>
        <w:rPr>
          <w:rFonts w:hint="eastAsia" w:ascii="仿宋" w:hAnsi="仿宋" w:eastAsia="仿宋"/>
          <w:b/>
          <w:bCs/>
          <w:color w:val="auto"/>
          <w:sz w:val="36"/>
          <w:szCs w:val="36"/>
          <w:highlight w:val="none"/>
        </w:rPr>
      </w:pPr>
    </w:p>
    <w:p w14:paraId="14FCA48D">
      <w:pPr>
        <w:pStyle w:val="193"/>
        <w:spacing w:line="560" w:lineRule="exact"/>
        <w:jc w:val="center"/>
        <w:rPr>
          <w:rFonts w:hint="eastAsia" w:ascii="仿宋" w:hAnsi="仿宋" w:eastAsia="仿宋"/>
          <w:b/>
          <w:bCs/>
          <w:color w:val="auto"/>
          <w:sz w:val="36"/>
          <w:szCs w:val="36"/>
          <w:highlight w:val="none"/>
        </w:rPr>
      </w:pPr>
    </w:p>
    <w:p w14:paraId="6C54D624">
      <w:pPr>
        <w:pStyle w:val="193"/>
        <w:spacing w:line="560" w:lineRule="exact"/>
        <w:jc w:val="center"/>
        <w:rPr>
          <w:rFonts w:hint="eastAsia" w:ascii="仿宋" w:hAnsi="仿宋" w:eastAsia="仿宋"/>
          <w:b/>
          <w:bCs/>
          <w:color w:val="auto"/>
          <w:sz w:val="36"/>
          <w:szCs w:val="36"/>
          <w:highlight w:val="none"/>
        </w:rPr>
      </w:pPr>
    </w:p>
    <w:p w14:paraId="7E881C19">
      <w:pPr>
        <w:pStyle w:val="193"/>
        <w:spacing w:line="560" w:lineRule="exact"/>
        <w:jc w:val="center"/>
        <w:rPr>
          <w:rFonts w:ascii="仿宋" w:hAnsi="仿宋" w:eastAsia="仿宋" w:cs="仿宋"/>
          <w:b/>
          <w:bCs/>
          <w:color w:val="auto"/>
          <w:sz w:val="28"/>
          <w:szCs w:val="28"/>
          <w:highlight w:val="none"/>
        </w:rPr>
      </w:pPr>
      <w:r>
        <w:rPr>
          <w:rFonts w:hint="eastAsia" w:ascii="仿宋" w:hAnsi="仿宋" w:eastAsia="仿宋"/>
          <w:b/>
          <w:bCs/>
          <w:color w:val="auto"/>
          <w:sz w:val="36"/>
          <w:szCs w:val="36"/>
          <w:highlight w:val="none"/>
        </w:rPr>
        <w:t xml:space="preserve">第五章  </w:t>
      </w:r>
      <w:r>
        <w:rPr>
          <w:rFonts w:hint="eastAsia" w:ascii="仿宋" w:hAnsi="仿宋" w:eastAsia="仿宋"/>
          <w:b/>
          <w:bCs/>
          <w:color w:val="auto"/>
          <w:sz w:val="36"/>
          <w:szCs w:val="36"/>
          <w:highlight w:val="none"/>
          <w:lang w:val="en-US" w:eastAsia="zh-CN"/>
        </w:rPr>
        <w:t>项目</w:t>
      </w:r>
      <w:r>
        <w:rPr>
          <w:rFonts w:hint="eastAsia" w:ascii="仿宋" w:hAnsi="仿宋" w:eastAsia="仿宋"/>
          <w:b/>
          <w:bCs/>
          <w:color w:val="auto"/>
          <w:sz w:val="36"/>
          <w:szCs w:val="36"/>
          <w:highlight w:val="none"/>
        </w:rPr>
        <w:t>采购需求</w:t>
      </w:r>
    </w:p>
    <w:p w14:paraId="7040F61C">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一、采购项目概述</w:t>
      </w:r>
    </w:p>
    <w:p w14:paraId="2553EEED">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淮安市清江浦区残疾人联合会为清江浦区重度残疾人基本生活照料采购服务单位。服务内容包含但不限于在清江浦区建立信息服务平台，配备残疾人照料服务队伍，联合服务加盟商，为清江浦区残疾人提供多层次照料服务，并及时为部分</w:t>
      </w:r>
      <w:r>
        <w:rPr>
          <w:rFonts w:hint="eastAsia" w:ascii="仿宋" w:hAnsi="仿宋" w:eastAsia="仿宋" w:cs="仿宋"/>
          <w:bCs/>
          <w:color w:val="000000"/>
          <w:sz w:val="28"/>
          <w:szCs w:val="28"/>
          <w:highlight w:val="none"/>
          <w:lang w:val="en-US" w:eastAsia="zh-CN"/>
        </w:rPr>
        <w:t>无通讯手段及通讯不及时</w:t>
      </w:r>
      <w:r>
        <w:rPr>
          <w:rFonts w:hint="eastAsia" w:ascii="仿宋" w:hAnsi="仿宋" w:eastAsia="仿宋" w:cs="仿宋"/>
          <w:bCs/>
          <w:color w:val="000000"/>
          <w:sz w:val="28"/>
          <w:szCs w:val="28"/>
          <w:highlight w:val="none"/>
        </w:rPr>
        <w:t>的服务对象进行增补到位。</w:t>
      </w:r>
    </w:p>
    <w:p w14:paraId="7D32A77F">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二、残疾人照料服务</w:t>
      </w:r>
    </w:p>
    <w:p w14:paraId="635337ED">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一）服务对象：为户籍在清江浦区辖区内的常住重度残疾人（持有二代残疾人证，家庭贫困重度的16-59周岁精神、智力、重度肢体残疾人和轻度精神、智力三四级（稳定期）残疾人等约1300人，后期按实际完成率及满意度结算）提供居家残疾人照料服务及其它服务。</w:t>
      </w:r>
    </w:p>
    <w:p w14:paraId="1796F7E9">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注：1、服务方不得外泄服务对象的个人所有的信息。</w:t>
      </w:r>
    </w:p>
    <w:p w14:paraId="105B5489">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2、项目在实行期间发生的所有安全事故、纠纷归乙方负责。</w:t>
      </w:r>
    </w:p>
    <w:p w14:paraId="6C7C6B53">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3、项目在实行期间服务方和被服务方发生的所有安全事故、纠纷归乙方负责。</w:t>
      </w:r>
    </w:p>
    <w:p w14:paraId="4820758E">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(二）服务费用</w:t>
      </w:r>
    </w:p>
    <w:p w14:paraId="6C9F640D">
      <w:pPr>
        <w:spacing w:line="480" w:lineRule="exact"/>
        <w:ind w:firstLine="560" w:firstLineChars="200"/>
        <w:rPr>
          <w:rFonts w:hint="eastAsia" w:ascii="仿宋" w:hAnsi="仿宋" w:eastAsia="仿宋" w:cs="仿宋"/>
          <w:b/>
          <w:bCs/>
          <w:color w:val="000000"/>
          <w:sz w:val="28"/>
          <w:szCs w:val="28"/>
          <w:highlight w:val="none"/>
        </w:rPr>
      </w:pPr>
      <w:r>
        <w:rPr>
          <w:rFonts w:hint="eastAsia" w:ascii="仿宋" w:hAnsi="仿宋" w:eastAsia="仿宋" w:cs="仿宋"/>
          <w:bCs/>
          <w:color w:val="000000"/>
          <w:sz w:val="28"/>
          <w:szCs w:val="28"/>
          <w:highlight w:val="none"/>
        </w:rPr>
        <w:t>为清江浦区政府采购服务项目的对象提供每人每月价值1</w:t>
      </w:r>
      <w:r>
        <w:rPr>
          <w:rFonts w:hint="eastAsia" w:ascii="仿宋" w:hAnsi="仿宋" w:eastAsia="仿宋" w:cs="仿宋"/>
          <w:bCs/>
          <w:color w:val="000000"/>
          <w:sz w:val="28"/>
          <w:szCs w:val="28"/>
          <w:highlight w:val="none"/>
          <w:lang w:val="en-US" w:eastAsia="zh-CN"/>
        </w:rPr>
        <w:t>4</w:t>
      </w:r>
      <w:r>
        <w:rPr>
          <w:rFonts w:hint="eastAsia" w:ascii="仿宋" w:hAnsi="仿宋" w:eastAsia="仿宋" w:cs="仿宋"/>
          <w:bCs/>
          <w:color w:val="000000"/>
          <w:sz w:val="28"/>
          <w:szCs w:val="28"/>
          <w:highlight w:val="none"/>
        </w:rPr>
        <w:t>0 元/4 小时的残疾人</w:t>
      </w:r>
      <w:r>
        <w:rPr>
          <w:rFonts w:hint="eastAsia" w:ascii="仿宋" w:hAnsi="仿宋" w:eastAsia="仿宋" w:cs="仿宋"/>
          <w:bCs/>
          <w:color w:val="000000"/>
          <w:sz w:val="28"/>
          <w:szCs w:val="28"/>
          <w:highlight w:val="none"/>
          <w:lang w:val="en-US" w:eastAsia="zh-CN"/>
        </w:rPr>
        <w:t>上门</w:t>
      </w:r>
      <w:r>
        <w:rPr>
          <w:rFonts w:hint="eastAsia" w:ascii="仿宋" w:hAnsi="仿宋" w:eastAsia="仿宋" w:cs="仿宋"/>
          <w:bCs/>
          <w:color w:val="000000"/>
          <w:sz w:val="28"/>
          <w:szCs w:val="28"/>
          <w:highlight w:val="none"/>
        </w:rPr>
        <w:t>照料服务（每人每月 4次，每次不小于1小时）， 如被服务人员服务次数超出服务范围的由被服务方和服务方共同协商解决。</w:t>
      </w:r>
    </w:p>
    <w:p w14:paraId="03EFF124">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w:t>
      </w:r>
      <w:r>
        <w:rPr>
          <w:rFonts w:hint="eastAsia" w:ascii="仿宋" w:hAnsi="仿宋" w:eastAsia="仿宋" w:cs="仿宋"/>
          <w:b/>
          <w:bCs/>
          <w:color w:val="000000"/>
          <w:sz w:val="28"/>
          <w:szCs w:val="28"/>
          <w:highlight w:val="none"/>
          <w:lang w:val="en-US" w:eastAsia="zh-CN"/>
        </w:rPr>
        <w:t>三</w:t>
      </w:r>
      <w:r>
        <w:rPr>
          <w:rFonts w:hint="eastAsia" w:ascii="仿宋" w:hAnsi="仿宋" w:eastAsia="仿宋" w:cs="仿宋"/>
          <w:b/>
          <w:bCs/>
          <w:color w:val="000000"/>
          <w:sz w:val="28"/>
          <w:szCs w:val="28"/>
          <w:highlight w:val="none"/>
        </w:rPr>
        <w:t>）社会资源:</w:t>
      </w:r>
    </w:p>
    <w:p w14:paraId="6B80878A">
      <w:pPr>
        <w:pStyle w:val="2"/>
        <w:spacing w:line="360" w:lineRule="auto"/>
        <w:rPr>
          <w:rFonts w:hint="eastAsia"/>
          <w:highlight w:val="none"/>
        </w:rPr>
      </w:pPr>
      <w:r>
        <w:rPr>
          <w:rFonts w:hint="eastAsia" w:ascii="仿宋" w:hAnsi="仿宋" w:eastAsia="仿宋" w:cs="仿宋"/>
          <w:bCs/>
          <w:color w:val="000000"/>
          <w:kern w:val="0"/>
          <w:sz w:val="28"/>
          <w:szCs w:val="28"/>
          <w:highlight w:val="none"/>
          <w:lang w:val="en-US" w:eastAsia="zh-CN" w:bidi="ar-SA"/>
        </w:rPr>
        <w:t>以辅助残疾人之家、托养中心为依托。要把托养中心、残疾人之家与购买的专业机构的服务资源进行有机整合，发挥各自优势实现效益最大化，形成线上线下、虚拟实体有机结合的服务体系。如：辅助性就业产品配送、康复训练指导、配（送）餐，集中代办代购、辅助器具适配（租借）、辅助出行等。根据残疾人之家提供的服务，双方协商支付相应的服务费用。</w:t>
      </w:r>
    </w:p>
    <w:p w14:paraId="6AB031C8">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（四）服务人员：</w:t>
      </w:r>
    </w:p>
    <w:p w14:paraId="46D84A38">
      <w:pPr>
        <w:spacing w:line="480" w:lineRule="exact"/>
        <w:ind w:firstLine="560" w:firstLineChars="200"/>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实行居家照护与帮助残疾人等困难群体就业脱贫相结合。优先聘用居住较近的轻度残疾人或有劳动能力的建档立卡低收入、低保户、低保边缘户等家庭成员担任居家照护服务员，为重度残疾人提供服务，通过“以残助残、以困助残”等方式，实现居家照护和脱贫攻坚有效衔接，提高轻度残疾人和困难家庭劳动收入。</w:t>
      </w:r>
    </w:p>
    <w:p w14:paraId="2B1D6DC2">
      <w:pPr>
        <w:numPr>
          <w:ilvl w:val="0"/>
          <w:numId w:val="2"/>
        </w:num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服务期</w:t>
      </w:r>
    </w:p>
    <w:p w14:paraId="0A43A325">
      <w:pPr>
        <w:numPr>
          <w:ilvl w:val="0"/>
          <w:numId w:val="0"/>
        </w:numPr>
        <w:spacing w:line="480" w:lineRule="exact"/>
        <w:ind w:firstLine="560" w:firstLineChars="200"/>
        <w:rPr>
          <w:rFonts w:hint="eastAsia" w:ascii="仿宋" w:hAnsi="仿宋" w:eastAsia="仿宋" w:cs="仿宋"/>
          <w:b/>
          <w:bCs/>
          <w:color w:val="000000"/>
          <w:sz w:val="28"/>
          <w:szCs w:val="28"/>
          <w:highlight w:val="none"/>
        </w:rPr>
      </w:pPr>
      <w:r>
        <w:rPr>
          <w:rFonts w:hint="eastAsia" w:ascii="仿宋" w:hAnsi="仿宋" w:eastAsia="仿宋" w:cs="宋体"/>
          <w:color w:val="auto"/>
          <w:sz w:val="28"/>
          <w:szCs w:val="28"/>
          <w:highlight w:val="none"/>
        </w:rPr>
        <w:t>自合同签</w:t>
      </w:r>
      <w:r>
        <w:rPr>
          <w:rFonts w:hint="eastAsia" w:ascii="仿宋" w:hAnsi="仿宋" w:eastAsia="仿宋" w:cs="宋体"/>
          <w:color w:val="auto"/>
          <w:sz w:val="28"/>
          <w:szCs w:val="28"/>
          <w:highlight w:val="none"/>
          <w:lang w:eastAsia="zh-CN"/>
        </w:rPr>
        <w:t>订之</w:t>
      </w:r>
      <w:r>
        <w:rPr>
          <w:rFonts w:hint="eastAsia" w:ascii="仿宋" w:hAnsi="仿宋" w:eastAsia="仿宋" w:cs="宋体"/>
          <w:color w:val="auto"/>
          <w:sz w:val="28"/>
          <w:szCs w:val="28"/>
          <w:highlight w:val="none"/>
        </w:rPr>
        <w:t>日起</w:t>
      </w:r>
      <w:r>
        <w:rPr>
          <w:rFonts w:hint="eastAsia" w:ascii="仿宋" w:hAnsi="仿宋" w:eastAsia="仿宋" w:cs="宋体"/>
          <w:color w:val="auto"/>
          <w:sz w:val="28"/>
          <w:szCs w:val="28"/>
          <w:highlight w:val="none"/>
          <w:lang w:val="en-US" w:eastAsia="zh-CN"/>
        </w:rPr>
        <w:t>一年，</w:t>
      </w:r>
      <w:r>
        <w:rPr>
          <w:rFonts w:hint="eastAsia" w:ascii="仿宋" w:hAnsi="仿宋" w:eastAsia="仿宋" w:cs="仿宋"/>
          <w:bCs/>
          <w:sz w:val="28"/>
          <w:szCs w:val="32"/>
          <w:highlight w:val="none"/>
          <w:lang w:val="en-US" w:eastAsia="zh-CN"/>
        </w:rPr>
        <w:t>合同期满后，经采购人考核同意可以续签，续签不超过两次。</w:t>
      </w:r>
    </w:p>
    <w:p w14:paraId="2F0F9FA1">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w:t>
      </w:r>
      <w:r>
        <w:rPr>
          <w:rFonts w:hint="eastAsia" w:ascii="仿宋" w:hAnsi="仿宋" w:eastAsia="仿宋" w:cs="仿宋"/>
          <w:b/>
          <w:bCs/>
          <w:color w:val="000000"/>
          <w:sz w:val="28"/>
          <w:szCs w:val="28"/>
          <w:highlight w:val="none"/>
          <w:lang w:val="en-US" w:eastAsia="zh-CN"/>
        </w:rPr>
        <w:t>六</w:t>
      </w:r>
      <w:r>
        <w:rPr>
          <w:rFonts w:hint="eastAsia" w:ascii="仿宋" w:hAnsi="仿宋" w:eastAsia="仿宋" w:cs="仿宋"/>
          <w:b/>
          <w:bCs/>
          <w:color w:val="000000"/>
          <w:sz w:val="28"/>
          <w:szCs w:val="28"/>
          <w:highlight w:val="none"/>
        </w:rPr>
        <w:t>）服务内容：</w:t>
      </w:r>
    </w:p>
    <w:p w14:paraId="1A6F8CC4">
      <w:pPr>
        <w:spacing w:line="480" w:lineRule="exact"/>
        <w:ind w:firstLine="840" w:firstLineChars="3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信息服务平台建设。为实现居家残疾人照料服务体系规范化、残疾人照料服务管理信息化、残疾人照料资源分配最优化，通过总体规划、分步实施的方式，逐级建立涵盖居家、社区为一体的残疾人照料服务新模式，充分利用社区公共服务信息、社会公共服务信息、社会化服务网点信息以及第三方企业服务信息， 构建“清江浦区残联重度残疾人基本生活照料服务采购项目”，为残疾人提供全方位、多层次、多元化的残疾人照料服务。</w:t>
      </w:r>
      <w:r>
        <w:rPr>
          <w:rFonts w:hint="eastAsia" w:ascii="仿宋" w:hAnsi="仿宋" w:eastAsia="仿宋" w:cs="仿宋"/>
          <w:bCs/>
          <w:color w:val="000000"/>
          <w:sz w:val="28"/>
          <w:szCs w:val="28"/>
          <w:highlight w:val="none"/>
          <w:lang w:eastAsia="zh-CN"/>
        </w:rPr>
        <w:t>采购人</w:t>
      </w:r>
      <w:r>
        <w:rPr>
          <w:rFonts w:hint="eastAsia" w:ascii="仿宋" w:hAnsi="仿宋" w:eastAsia="仿宋" w:cs="仿宋"/>
          <w:bCs/>
          <w:color w:val="000000"/>
          <w:sz w:val="28"/>
          <w:szCs w:val="28"/>
          <w:highlight w:val="none"/>
        </w:rPr>
        <w:t>免费提供现有的呼叫中心场地及相关硬件设施设备，由供应商进行托管运营，平台建设所需的软件及维护费用由供应商自行承担，供应商负责整个信息服务平台的运营管理，运营收益归供应商所有，产权归甲方所有。信息服务平台系统功能应由基本功能模块、业务管理模块、健康信息模块、数据管理模块、评价反馈模块、服务管理模块、手机APP 模块共七大功能模块组成。不同用户实现单点登录，权限统一管理，同时针对不同应用主题的特征应用在统一系统的框架下实现分别开发和使用。</w:t>
      </w:r>
    </w:p>
    <w:p w14:paraId="39F3744D">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  （1）基础功能模块</w:t>
      </w:r>
    </w:p>
    <w:p w14:paraId="6AEE2B90">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短信模块：支持预设短信内容、客服人员选择客户、选择内容后发送。</w:t>
      </w:r>
    </w:p>
    <w:p w14:paraId="4B37DB4B">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使用者及权限模块：可根据角色不同的工作需求进行数据管理，定义不同的业务系统使用角色和权限。</w:t>
      </w:r>
    </w:p>
    <w:p w14:paraId="4547B090">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位置定位：在智能终端内置监护人（医生、家人、朋友）手机号码，监护人通过平台客服人员查询到服务对象实时位置等信息。</w:t>
      </w:r>
    </w:p>
    <w:p w14:paraId="117517C1">
      <w:pPr>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主动关怀：可通过短信和电话的方式，向服务对象提供天气预报、吃药提醒、节（生）日慰问等各种信息服务。</w:t>
      </w:r>
    </w:p>
    <w:p w14:paraId="7674F3BD">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（2）业务管理模块</w:t>
      </w:r>
    </w:p>
    <w:p w14:paraId="4253E105">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紧急救助：紧急救助包含平台收到服务对象 SOS 紧急救助、智能设备发出的求助讯号后，设备、平台自动报警通知服务对象亲属、社区服务站、服务运营商。通知方式包含短信、电话等方式。</w:t>
      </w:r>
    </w:p>
    <w:p w14:paraId="7704AF12">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生活求助：服务对象可通过一键紧急呼叫器、专用手机、智能健康手表等智能穿戴设备拨打特定统一的生活服务热线，通过平台派发服务单为服务对象提供相应服务。</w:t>
      </w:r>
    </w:p>
    <w:p w14:paraId="6CB5390B">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工单管理：具备完善和实用的电子工单功能，可实现对服务需求的接受、派送、回访等闭环式管理。针对已购买政府居家上门服务的地区，要实现对服务对象、服务人员、服务项目、服务时长、服务结果等进行信息采集、汇总和对服务结果进行评估，形成服务台账。</w:t>
      </w:r>
    </w:p>
    <w:p w14:paraId="0708610B">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业务管理：实现对服务对象手机终端的管理，可实现终端的发放、定位的开通与管理等。</w:t>
      </w:r>
    </w:p>
    <w:p w14:paraId="23711A5F">
      <w:pPr>
        <w:spacing w:line="480" w:lineRule="exact"/>
        <w:ind w:firstLine="562" w:firstLineChars="200"/>
        <w:rPr>
          <w:rFonts w:hint="eastAsia" w:ascii="仿宋" w:hAnsi="仿宋" w:eastAsia="仿宋" w:cs="仿宋"/>
          <w:bCs/>
          <w:color w:val="000000"/>
          <w:sz w:val="28"/>
          <w:szCs w:val="28"/>
          <w:highlight w:val="none"/>
        </w:rPr>
      </w:pPr>
      <w:r>
        <w:rPr>
          <w:rFonts w:hint="eastAsia" w:ascii="仿宋" w:hAnsi="仿宋" w:eastAsia="仿宋" w:cs="仿宋"/>
          <w:b/>
          <w:bCs/>
          <w:color w:val="000000"/>
          <w:sz w:val="28"/>
          <w:szCs w:val="28"/>
          <w:highlight w:val="none"/>
        </w:rPr>
        <w:t>（3）健康信息模块</w:t>
      </w:r>
      <w:r>
        <w:rPr>
          <w:rFonts w:hint="eastAsia" w:ascii="仿宋" w:hAnsi="仿宋" w:eastAsia="仿宋" w:cs="仿宋"/>
          <w:bCs/>
          <w:color w:val="000000"/>
          <w:sz w:val="28"/>
          <w:szCs w:val="28"/>
          <w:highlight w:val="none"/>
        </w:rPr>
        <w:t>（生命体征数据检测接入）</w:t>
      </w:r>
    </w:p>
    <w:p w14:paraId="1D5BA7E2">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该模块通过穿戴健康检测设备，收集包括心率数据、血压数据、血糖数据等， 以医学健康指标为依据，结合服务对象历史档案数据和近期监测数据，生成健康档案。方便监测及评估。</w:t>
      </w:r>
    </w:p>
    <w:p w14:paraId="45C1F9BD">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（4）数据管理模块</w:t>
      </w:r>
    </w:p>
    <w:p w14:paraId="6ED6B9F1">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客户基础数据：记录服务对象姓名、性别、年龄、健康信息、亲属等资料， 上述信息在来电弹屏时均可显示、调用，方便坐席人员提供针对性的服务以及用于数据分析。</w:t>
      </w:r>
    </w:p>
    <w:p w14:paraId="0A8545F6">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加盟商基础数据：吸纳的社会上各类服务单位（包括：家政企业、卫生医疗保健单位、餐饮洗浴等）实行分类管理。</w:t>
      </w:r>
    </w:p>
    <w:p w14:paraId="5A0EA1FE">
      <w:pPr>
        <w:spacing w:line="48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（5）评价反馈模块</w:t>
      </w:r>
    </w:p>
    <w:p w14:paraId="6833D155">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评价反馈管理系统是主要用于对服务的评价反馈，可以通过多种方式进行服务结果的展示和判定，作为付费给服务提供商的依据；</w:t>
      </w:r>
    </w:p>
    <w:p w14:paraId="6F01687E">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按照规范要求，通过手机拍照对实际完成的服务进行拍照，获得后台审核通过，作为服务完成评价；</w:t>
      </w:r>
    </w:p>
    <w:p w14:paraId="03D4E931">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通过电话回访服务接受人，进行录音，确认服务符合约定要求，作为服务完成评价；</w:t>
      </w:r>
    </w:p>
    <w:p w14:paraId="4D16E099">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客户通过专用手机APP 进行服务评价反馈（服务对象可通过录制语音对服务进行评价），作为服务完成评价；</w:t>
      </w:r>
    </w:p>
    <w:p w14:paraId="2D191F05">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8"/>
          <w:szCs w:val="28"/>
          <w:highlight w:val="none"/>
        </w:rPr>
        <w:t xml:space="preserve">  </w:t>
      </w:r>
      <w:r>
        <w:rPr>
          <w:rFonts w:hint="eastAsia" w:ascii="仿宋" w:hAnsi="仿宋" w:eastAsia="仿宋" w:cs="仿宋"/>
          <w:b/>
          <w:bCs/>
          <w:color w:val="000000"/>
          <w:sz w:val="28"/>
          <w:szCs w:val="28"/>
          <w:highlight w:val="none"/>
        </w:rPr>
        <w:t xml:space="preserve"> （6）服务管理模块</w:t>
      </w:r>
    </w:p>
    <w:p w14:paraId="1CD3362C">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服务监督模块包括服务结果管理、服务对象满意度调查、加盟商评定管理。服务结果确认是平台向加盟商结算的依据，服务结果的确认至少需要考虑下</w:t>
      </w:r>
    </w:p>
    <w:p w14:paraId="106F450D">
      <w:pPr>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列 4 个因素：服务及时性、服务时长、服务交付物呈现；服务对象对服务内容的满意度反馈情况；服务对象对服务人员或服务商的投诉情况；平台客服坐席对服务对象的满意度调查情况。</w:t>
      </w:r>
    </w:p>
    <w:p w14:paraId="5932B8DA">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服务对象满意度调查：通过电话对服务对象进行回访，回访过程需进行录音； 对回访结果进行分类分析。</w:t>
      </w:r>
    </w:p>
    <w:p w14:paraId="0D39389C">
      <w:pPr>
        <w:spacing w:line="480" w:lineRule="exact"/>
        <w:ind w:firstLine="281" w:firstLineChars="1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（7）手机 APP 模块（APP 接入）</w:t>
      </w:r>
    </w:p>
    <w:p w14:paraId="23A38FF6">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① 客户端APP</w:t>
      </w:r>
    </w:p>
    <w:p w14:paraId="72E1CA21">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快捷操作：帮助服务对象设置快捷键，如亲情号码、SOS 号码等，免去服务对象操作手机的麻烦；</w:t>
      </w:r>
    </w:p>
    <w:p w14:paraId="5F4A85D5">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手机派单：用户可根据需求，使用APP 进行下单、支付、跟踪、评价等。</w:t>
      </w:r>
    </w:p>
    <w:p w14:paraId="521864C5">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②服务端APP</w:t>
      </w:r>
    </w:p>
    <w:p w14:paraId="73184286">
      <w:pPr>
        <w:spacing w:line="48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服务人员可通过APP 接单，记录并上传服务前、后的现场照片，提供语音评价功能。</w:t>
      </w:r>
    </w:p>
    <w:p w14:paraId="38AAB532">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居家服务系统平台可以随时定位服务人员的位置，在平台收到工单后， 以就近原则、及时的派发工单。</w:t>
      </w:r>
    </w:p>
    <w:p w14:paraId="62A18914">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   2、基础信息服务。</w:t>
      </w:r>
    </w:p>
    <w:p w14:paraId="13623462">
      <w:pPr>
        <w:spacing w:line="480" w:lineRule="exact"/>
        <w:ind w:firstLine="840" w:firstLineChars="3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服务方要为政府购买服务的</w:t>
      </w:r>
      <w:r>
        <w:rPr>
          <w:rFonts w:hint="eastAsia" w:ascii="仿宋" w:hAnsi="仿宋" w:eastAsia="仿宋" w:cs="仿宋"/>
          <w:bCs/>
          <w:color w:val="000000"/>
          <w:sz w:val="28"/>
          <w:szCs w:val="28"/>
          <w:highlight w:val="none"/>
          <w:lang w:val="en-US" w:eastAsia="zh-CN"/>
        </w:rPr>
        <w:t>无通讯手段及通讯不及时的</w:t>
      </w:r>
      <w:r>
        <w:rPr>
          <w:rFonts w:hint="eastAsia" w:ascii="仿宋" w:hAnsi="仿宋" w:eastAsia="仿宋" w:cs="仿宋"/>
          <w:bCs/>
          <w:color w:val="000000"/>
          <w:sz w:val="28"/>
          <w:szCs w:val="28"/>
          <w:highlight w:val="none"/>
        </w:rPr>
        <w:t>残疾人提供残疾人专用手机或健康手环等设备，以及信息收集、建立残疾人基本信息和健康档案、紧急援助（应急救助）、定期回访、远程定位等服务；为政府购买服务对象及普通居民提供专业、规范的残疾人照料及便民服务，做到有呼必应、有问必答、有求必帮。</w:t>
      </w:r>
    </w:p>
    <w:p w14:paraId="388BD6DC">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（1）建立特定服务残疾人的个人信息档案。</w:t>
      </w:r>
    </w:p>
    <w:p w14:paraId="5D3D9F47">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（2）提供一键紧急按钮接入服务。</w:t>
      </w:r>
    </w:p>
    <w:p w14:paraId="332DE590">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服务方须为服务对象提供的定位功能手机进行安装及使用进行指导，保修期三年。手机功能应具有超大喇叭，大字体、大按键，“SOS”一键求助呼入平台。提供居家残疾人照料专用手机号码及专用通信资费套餐，包含：来电显示、本地拨打国内通话时长 100 分钟/月、30M 本地流量、免费组建 3 人内家庭V 网、平台用户呼入信息平台免费、平台内用户互拨电话免费、GPS 定位、具备一键呼叫功能，超出套餐免费设置短信提示功能，超出套餐部分及网外按照0.15元/分钟的市话费进行结算（超出部分必须告知服务对象，经服务对象同意，办理相关手续，由服务对象自行支付）。</w:t>
      </w:r>
    </w:p>
    <w:p w14:paraId="0A4B6B8B">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（3）提供紧急救援服务。信息服务平台呼叫中心全天候24小时即时应答， 免费为基础服务对象及家属提供信息服务，协助处理紧急救援。特勤服务队（持证上岗）全天候24小时待命，对于残疾人突发紧急情况，城镇社区应按规定要求15分钟内上门查看，其中考虑农村社区服务站点设置场所和受交通条件限制问题，可30分钟内上门查看。</w:t>
      </w:r>
    </w:p>
    <w:p w14:paraId="099CA766">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（4）为残疾人提供远程定位的服务。</w:t>
      </w:r>
    </w:p>
    <w:p w14:paraId="3B3F2EDA">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5）根据残疾人的需求，定期电话回访、短信回访及上门回访，对残疾人进行心理关爱、节日问候、生日电话祝福、天气提醒，了解残疾人的服务需求。除残疾人明确要求以外，保证每周一次电话回访（含生日问候）；对于残疾人明确提出的上门回访需求以外，保证每月一次的主动上门回访。</w:t>
      </w:r>
    </w:p>
    <w:p w14:paraId="30E43832">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（6）开通本地特服号码，为残疾人提供出行、购物、健康、生活等方面居家服务，享受合作联盟商家优惠的商品及服务。</w:t>
      </w:r>
    </w:p>
    <w:p w14:paraId="0CB593BC">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（7）实体门店免费健康体检和定期专家义诊。定期开展社区文娱活动，半年组织一次残疾人的大型文艺演出，每季度组织一次残疾人的各类比赛（例如： 书法、歌唱、舞蹈、武术、棋牌等）。</w:t>
      </w:r>
    </w:p>
    <w:p w14:paraId="14113933">
      <w:pPr>
        <w:spacing w:line="480" w:lineRule="exact"/>
        <w:ind w:firstLine="560" w:firstLineChars="200"/>
        <w:rPr>
          <w:rFonts w:hint="eastAsia" w:ascii="仿宋" w:hAnsi="仿宋" w:eastAsia="仿宋" w:cs="仿宋"/>
          <w:highlight w:val="none"/>
        </w:rPr>
      </w:pPr>
      <w:r>
        <w:rPr>
          <w:rFonts w:hint="eastAsia" w:ascii="仿宋" w:hAnsi="仿宋" w:eastAsia="仿宋" w:cs="仿宋"/>
          <w:bCs/>
          <w:color w:val="000000"/>
          <w:sz w:val="28"/>
          <w:szCs w:val="28"/>
          <w:highlight w:val="none"/>
        </w:rPr>
        <w:t>（8）有义务接听或转接打入平台的重度残疾人求助电话，并尽力给予帮助。 以上8项服务全部由中标人提供。对于政府购买服务的特定对象，政府按照有关规定，直接将服务费用兑付给服务企业，超出部分必须告知服务对象，经服务对象同意，办理相关手续，由服务对象自行支付。其他社会残疾人的服务费用由残疾人自己承担，但收费标准不高于上述重度残疾人的标准。</w:t>
      </w:r>
    </w:p>
    <w:p w14:paraId="1321C594">
      <w:pPr>
        <w:spacing w:line="480" w:lineRule="exact"/>
        <w:ind w:firstLine="562" w:firstLineChars="200"/>
        <w:rPr>
          <w:rFonts w:hint="eastAsia" w:ascii="仿宋" w:hAnsi="仿宋" w:eastAsia="仿宋" w:cs="仿宋"/>
          <w:b w:val="0"/>
          <w:bCs w:val="0"/>
          <w:color w:val="000000"/>
          <w:sz w:val="28"/>
          <w:szCs w:val="28"/>
          <w:highlight w:val="none"/>
        </w:rPr>
      </w:pPr>
      <w:r>
        <w:rPr>
          <w:rFonts w:hint="eastAsia" w:ascii="仿宋" w:hAnsi="仿宋" w:eastAsia="仿宋" w:cs="仿宋"/>
          <w:b/>
          <w:kern w:val="0"/>
          <w:sz w:val="28"/>
          <w:szCs w:val="28"/>
          <w:highlight w:val="none"/>
          <w:lang w:val="en-US" w:eastAsia="zh-CN"/>
        </w:rPr>
        <w:t>4、上门服务</w:t>
      </w:r>
      <w:r>
        <w:rPr>
          <w:rFonts w:hint="eastAsia" w:ascii="仿宋" w:hAnsi="仿宋" w:eastAsia="仿宋" w:cs="仿宋"/>
          <w:b w:val="0"/>
          <w:bCs w:val="0"/>
          <w:color w:val="000000"/>
          <w:sz w:val="28"/>
          <w:szCs w:val="28"/>
          <w:highlight w:val="none"/>
        </w:rPr>
        <w:t>（包含但不限于）：</w:t>
      </w:r>
    </w:p>
    <w:p w14:paraId="3FE9CB24">
      <w:pPr>
        <w:spacing w:line="48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供应商要为政府购买服务的残疾人提供残疾人照料服务，对有经济能力的残疾人运用市场化方式开展有偿服务。同时，应当具备在清江浦区内，在残疾人提出服务需求的时间内，可以安排专人上门提供服务的能力。</w:t>
      </w:r>
    </w:p>
    <w:tbl>
      <w:tblPr>
        <w:tblStyle w:val="35"/>
        <w:tblpPr w:leftFromText="180" w:rightFromText="180" w:vertAnchor="text" w:horzAnchor="page" w:tblpX="1513" w:tblpY="103"/>
        <w:tblOverlap w:val="never"/>
        <w:tblW w:w="49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0"/>
        <w:gridCol w:w="5501"/>
        <w:gridCol w:w="2214"/>
      </w:tblGrid>
      <w:tr w14:paraId="657B8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2" w:type="pct"/>
            <w:noWrap w:val="0"/>
            <w:vAlign w:val="center"/>
          </w:tcPr>
          <w:p w14:paraId="6DA9E159">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服务套餐</w:t>
            </w:r>
          </w:p>
        </w:tc>
        <w:tc>
          <w:tcPr>
            <w:tcW w:w="2857" w:type="pct"/>
            <w:noWrap w:val="0"/>
            <w:vAlign w:val="center"/>
          </w:tcPr>
          <w:p w14:paraId="49568337">
            <w:pPr>
              <w:spacing w:line="420" w:lineRule="exact"/>
              <w:ind w:left="239" w:leftChars="114"/>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服务内容</w:t>
            </w:r>
          </w:p>
        </w:tc>
        <w:tc>
          <w:tcPr>
            <w:tcW w:w="1150" w:type="pct"/>
            <w:noWrap w:val="0"/>
            <w:vAlign w:val="center"/>
          </w:tcPr>
          <w:p w14:paraId="4DC6DC33">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tc>
      </w:tr>
      <w:tr w14:paraId="2E23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92" w:type="pct"/>
            <w:noWrap w:val="0"/>
            <w:vAlign w:val="center"/>
          </w:tcPr>
          <w:p w14:paraId="55B92E92">
            <w:pPr>
              <w:spacing w:line="420" w:lineRule="exact"/>
              <w:jc w:val="center"/>
              <w:rPr>
                <w:rFonts w:hint="eastAsia" w:ascii="仿宋" w:hAnsi="仿宋" w:eastAsia="仿宋" w:cs="仿宋"/>
                <w:bCs/>
                <w:color w:val="000000"/>
                <w:sz w:val="24"/>
                <w:highlight w:val="none"/>
              </w:rPr>
            </w:pPr>
          </w:p>
          <w:p w14:paraId="25A7F2C7">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助洁服务</w:t>
            </w:r>
          </w:p>
        </w:tc>
        <w:tc>
          <w:tcPr>
            <w:tcW w:w="2857" w:type="pct"/>
            <w:noWrap w:val="0"/>
            <w:vAlign w:val="center"/>
          </w:tcPr>
          <w:p w14:paraId="00E2AC75">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居室清洁、日常物品整理、衣物洗涤、指甲修剪、理发修面、厨卫清洁、地面拖洗等</w:t>
            </w:r>
          </w:p>
        </w:tc>
        <w:tc>
          <w:tcPr>
            <w:tcW w:w="1150" w:type="pct"/>
            <w:noWrap w:val="0"/>
            <w:vAlign w:val="center"/>
          </w:tcPr>
          <w:p w14:paraId="020CFD29">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每人每月助洁服务不高于2次，每次时长不少于1小时</w:t>
            </w:r>
          </w:p>
        </w:tc>
      </w:tr>
      <w:tr w14:paraId="6C59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92" w:type="pct"/>
            <w:noWrap w:val="0"/>
            <w:vAlign w:val="center"/>
          </w:tcPr>
          <w:p w14:paraId="2400F492">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助餐服务</w:t>
            </w:r>
          </w:p>
        </w:tc>
        <w:tc>
          <w:tcPr>
            <w:tcW w:w="2857" w:type="pct"/>
            <w:noWrap w:val="0"/>
            <w:vAlign w:val="center"/>
          </w:tcPr>
          <w:p w14:paraId="796453B3">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上门送餐、上门做餐、厨房清洁</w:t>
            </w:r>
          </w:p>
        </w:tc>
        <w:tc>
          <w:tcPr>
            <w:tcW w:w="1150" w:type="pct"/>
            <w:noWrap w:val="0"/>
            <w:vAlign w:val="center"/>
          </w:tcPr>
          <w:p w14:paraId="71E40813">
            <w:pPr>
              <w:spacing w:line="420" w:lineRule="exact"/>
              <w:jc w:val="center"/>
              <w:rPr>
                <w:rFonts w:hint="eastAsia" w:ascii="仿宋" w:hAnsi="仿宋" w:eastAsia="仿宋" w:cs="仿宋"/>
                <w:bCs/>
                <w:color w:val="000000"/>
                <w:sz w:val="24"/>
                <w:highlight w:val="none"/>
              </w:rPr>
            </w:pPr>
          </w:p>
        </w:tc>
      </w:tr>
      <w:tr w14:paraId="0727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118AEE62">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助行服务</w:t>
            </w:r>
          </w:p>
        </w:tc>
        <w:tc>
          <w:tcPr>
            <w:tcW w:w="2857" w:type="pct"/>
            <w:noWrap w:val="0"/>
            <w:vAlign w:val="center"/>
          </w:tcPr>
          <w:p w14:paraId="3B143D5D">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陪同买菜、陪同购物、陪同散步、陪同咨询等</w:t>
            </w:r>
          </w:p>
        </w:tc>
        <w:tc>
          <w:tcPr>
            <w:tcW w:w="1150" w:type="pct"/>
            <w:noWrap w:val="0"/>
            <w:vAlign w:val="center"/>
          </w:tcPr>
          <w:p w14:paraId="05BFA975">
            <w:pPr>
              <w:spacing w:line="420" w:lineRule="exact"/>
              <w:jc w:val="center"/>
              <w:rPr>
                <w:rFonts w:hint="eastAsia" w:ascii="仿宋" w:hAnsi="仿宋" w:eastAsia="仿宋" w:cs="仿宋"/>
                <w:bCs/>
                <w:color w:val="000000"/>
                <w:sz w:val="24"/>
                <w:highlight w:val="none"/>
              </w:rPr>
            </w:pPr>
          </w:p>
        </w:tc>
      </w:tr>
      <w:tr w14:paraId="3475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59495E3C">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助浴服务</w:t>
            </w:r>
          </w:p>
        </w:tc>
        <w:tc>
          <w:tcPr>
            <w:tcW w:w="2857" w:type="pct"/>
            <w:noWrap w:val="0"/>
            <w:vAlign w:val="center"/>
          </w:tcPr>
          <w:p w14:paraId="4C830CB9">
            <w:pPr>
              <w:spacing w:line="420" w:lineRule="exact"/>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4"/>
                <w:highlight w:val="none"/>
              </w:rPr>
              <w:t>浴具清洁、辅助洗浴、搓背保健、足部护理等</w:t>
            </w:r>
          </w:p>
        </w:tc>
        <w:tc>
          <w:tcPr>
            <w:tcW w:w="1150" w:type="pct"/>
            <w:noWrap w:val="0"/>
            <w:vAlign w:val="center"/>
          </w:tcPr>
          <w:p w14:paraId="174B9F64">
            <w:pPr>
              <w:spacing w:line="420" w:lineRule="exact"/>
              <w:jc w:val="center"/>
              <w:rPr>
                <w:rFonts w:hint="eastAsia" w:ascii="仿宋" w:hAnsi="仿宋" w:eastAsia="仿宋" w:cs="仿宋"/>
                <w:bCs/>
                <w:color w:val="000000"/>
                <w:sz w:val="24"/>
                <w:highlight w:val="none"/>
              </w:rPr>
            </w:pPr>
          </w:p>
        </w:tc>
      </w:tr>
      <w:tr w14:paraId="6ECEE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4ACA4729">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居家整理服务</w:t>
            </w:r>
          </w:p>
        </w:tc>
        <w:tc>
          <w:tcPr>
            <w:tcW w:w="2857" w:type="pct"/>
            <w:noWrap w:val="0"/>
            <w:vAlign w:val="center"/>
          </w:tcPr>
          <w:p w14:paraId="03E74758">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衣物清洗、翻晒、归纳整理、床上用品更换、清洗、翻晒、整理收纳、地面拖洗、衣物洗涤晾晒等</w:t>
            </w:r>
          </w:p>
        </w:tc>
        <w:tc>
          <w:tcPr>
            <w:tcW w:w="1150" w:type="pct"/>
            <w:noWrap w:val="0"/>
            <w:vAlign w:val="center"/>
          </w:tcPr>
          <w:p w14:paraId="49B00640">
            <w:pPr>
              <w:spacing w:line="420" w:lineRule="exact"/>
              <w:jc w:val="center"/>
              <w:rPr>
                <w:rFonts w:hint="eastAsia" w:ascii="仿宋" w:hAnsi="仿宋" w:eastAsia="仿宋" w:cs="仿宋"/>
                <w:bCs/>
                <w:color w:val="000000"/>
                <w:sz w:val="24"/>
                <w:highlight w:val="none"/>
              </w:rPr>
            </w:pPr>
          </w:p>
        </w:tc>
      </w:tr>
      <w:tr w14:paraId="07FDF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1FF59FCC">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助急服务</w:t>
            </w:r>
          </w:p>
        </w:tc>
        <w:tc>
          <w:tcPr>
            <w:tcW w:w="2857" w:type="pct"/>
            <w:noWrap w:val="0"/>
            <w:vAlign w:val="center"/>
          </w:tcPr>
          <w:p w14:paraId="1D748232">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家电维修、开锁修锁、管道速通、水电报修、家具修补、居家修补、缝衣修伞、换液化气等</w:t>
            </w:r>
          </w:p>
        </w:tc>
        <w:tc>
          <w:tcPr>
            <w:tcW w:w="1150" w:type="pct"/>
            <w:noWrap w:val="0"/>
            <w:vAlign w:val="center"/>
          </w:tcPr>
          <w:p w14:paraId="6E89DA52">
            <w:pPr>
              <w:spacing w:line="420" w:lineRule="exact"/>
              <w:jc w:val="center"/>
              <w:rPr>
                <w:rFonts w:hint="eastAsia" w:ascii="仿宋" w:hAnsi="仿宋" w:eastAsia="仿宋" w:cs="仿宋"/>
                <w:bCs/>
                <w:color w:val="000000"/>
                <w:sz w:val="24"/>
                <w:highlight w:val="none"/>
              </w:rPr>
            </w:pPr>
          </w:p>
        </w:tc>
      </w:tr>
      <w:tr w14:paraId="5A0B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258FF6F2">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助购服务</w:t>
            </w:r>
          </w:p>
        </w:tc>
        <w:tc>
          <w:tcPr>
            <w:tcW w:w="2857" w:type="pct"/>
            <w:noWrap w:val="0"/>
            <w:vAlign w:val="center"/>
          </w:tcPr>
          <w:p w14:paraId="360B8883">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替残疾人釆购日常生活用品、邮局包裹等；水费、电费、燃气费、电话费等）</w:t>
            </w:r>
          </w:p>
        </w:tc>
        <w:tc>
          <w:tcPr>
            <w:tcW w:w="1150" w:type="pct"/>
            <w:noWrap w:val="0"/>
            <w:vAlign w:val="center"/>
          </w:tcPr>
          <w:p w14:paraId="54A72637">
            <w:pPr>
              <w:spacing w:line="420" w:lineRule="exact"/>
              <w:jc w:val="center"/>
              <w:rPr>
                <w:rFonts w:hint="eastAsia" w:ascii="仿宋" w:hAnsi="仿宋" w:eastAsia="仿宋" w:cs="仿宋"/>
                <w:bCs/>
                <w:color w:val="000000"/>
                <w:sz w:val="24"/>
                <w:highlight w:val="none"/>
              </w:rPr>
            </w:pPr>
          </w:p>
        </w:tc>
      </w:tr>
      <w:tr w14:paraId="0A1A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3F615C6F">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助聊服务</w:t>
            </w:r>
          </w:p>
        </w:tc>
        <w:tc>
          <w:tcPr>
            <w:tcW w:w="2857" w:type="pct"/>
            <w:noWrap w:val="0"/>
            <w:vAlign w:val="center"/>
          </w:tcPr>
          <w:p w14:paraId="12B9B51A">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读书读报、聊天陪伴、康复咨询、电话问候、上门探访、心理安慰、情绪疏导、紧急介入，个案辅导等</w:t>
            </w:r>
          </w:p>
        </w:tc>
        <w:tc>
          <w:tcPr>
            <w:tcW w:w="1150" w:type="pct"/>
            <w:noWrap w:val="0"/>
            <w:vAlign w:val="center"/>
          </w:tcPr>
          <w:p w14:paraId="5CC0CD39">
            <w:pPr>
              <w:spacing w:line="420" w:lineRule="exact"/>
              <w:jc w:val="center"/>
              <w:rPr>
                <w:rFonts w:hint="eastAsia" w:ascii="仿宋" w:hAnsi="仿宋" w:eastAsia="仿宋" w:cs="仿宋"/>
                <w:bCs/>
                <w:color w:val="000000"/>
                <w:sz w:val="24"/>
                <w:highlight w:val="none"/>
              </w:rPr>
            </w:pPr>
          </w:p>
        </w:tc>
      </w:tr>
      <w:tr w14:paraId="7351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4F49A4FF">
            <w:pPr>
              <w:spacing w:line="420" w:lineRule="exact"/>
              <w:jc w:val="center"/>
              <w:rPr>
                <w:rFonts w:hint="eastAsia" w:ascii="仿宋" w:hAnsi="仿宋" w:eastAsia="仿宋" w:cs="仿宋"/>
                <w:bCs/>
                <w:color w:val="000000"/>
                <w:sz w:val="24"/>
                <w:highlight w:val="none"/>
              </w:rPr>
            </w:pPr>
          </w:p>
          <w:p w14:paraId="4D8B611D">
            <w:pPr>
              <w:spacing w:line="420" w:lineRule="exact"/>
              <w:jc w:val="center"/>
              <w:rPr>
                <w:rFonts w:hint="eastAsia" w:ascii="仿宋" w:hAnsi="仿宋" w:eastAsia="仿宋" w:cs="仿宋"/>
                <w:bCs/>
                <w:color w:val="000000"/>
                <w:sz w:val="24"/>
                <w:highlight w:val="none"/>
              </w:rPr>
            </w:pPr>
          </w:p>
          <w:p w14:paraId="57E1DDEC">
            <w:pPr>
              <w:spacing w:line="420" w:lineRule="exact"/>
              <w:jc w:val="center"/>
              <w:rPr>
                <w:rFonts w:hint="eastAsia" w:ascii="仿宋" w:hAnsi="仿宋" w:eastAsia="仿宋" w:cs="仿宋"/>
                <w:bCs/>
                <w:color w:val="000000"/>
                <w:sz w:val="24"/>
                <w:highlight w:val="none"/>
              </w:rPr>
            </w:pPr>
          </w:p>
          <w:p w14:paraId="5A40C5D8">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定制套餐</w:t>
            </w:r>
          </w:p>
        </w:tc>
        <w:tc>
          <w:tcPr>
            <w:tcW w:w="2857" w:type="pct"/>
            <w:noWrap w:val="0"/>
            <w:vAlign w:val="center"/>
          </w:tcPr>
          <w:p w14:paraId="1B329271">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（1）日常物品整理、简单家具除尘。(约</w:t>
            </w:r>
          </w:p>
          <w:p w14:paraId="2421126E">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30 分钟)</w:t>
            </w:r>
          </w:p>
          <w:p w14:paraId="3A7F2637">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（2）健康状况调查，量血压。(约 30 分钟)</w:t>
            </w:r>
          </w:p>
          <w:p w14:paraId="278B527B">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（3）代购、代办。(约 60 分钟)</w:t>
            </w:r>
          </w:p>
          <w:p w14:paraId="2EE300BE">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（4）用户临时安排的特殊需求。（约 90</w:t>
            </w:r>
          </w:p>
          <w:p w14:paraId="2DC422E4">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分钟）</w:t>
            </w:r>
          </w:p>
        </w:tc>
        <w:tc>
          <w:tcPr>
            <w:tcW w:w="1150" w:type="pct"/>
            <w:noWrap w:val="0"/>
            <w:vAlign w:val="center"/>
          </w:tcPr>
          <w:p w14:paraId="7CC1001F">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根据服务对象要求进行服务</w:t>
            </w:r>
          </w:p>
        </w:tc>
      </w:tr>
      <w:tr w14:paraId="6DF5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pct"/>
            <w:noWrap w:val="0"/>
            <w:vAlign w:val="center"/>
          </w:tcPr>
          <w:p w14:paraId="3CF897CC">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康复套餐</w:t>
            </w:r>
          </w:p>
        </w:tc>
        <w:tc>
          <w:tcPr>
            <w:tcW w:w="2857" w:type="pct"/>
            <w:noWrap w:val="0"/>
            <w:vAlign w:val="center"/>
          </w:tcPr>
          <w:p w14:paraId="54D04BD7">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（1）残疾人健康状况调查。</w:t>
            </w:r>
          </w:p>
          <w:p w14:paraId="1A083B6B">
            <w:pPr>
              <w:spacing w:line="42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（2）针对残疾人制定个性化康复计划。</w:t>
            </w:r>
          </w:p>
          <w:p w14:paraId="33412C7A">
            <w:pPr>
              <w:spacing w:line="420" w:lineRule="exact"/>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4"/>
                <w:highlight w:val="none"/>
              </w:rPr>
              <w:t>（3）对康复计划进程跟进调整。</w:t>
            </w:r>
          </w:p>
        </w:tc>
        <w:tc>
          <w:tcPr>
            <w:tcW w:w="1150" w:type="pct"/>
            <w:noWrap w:val="0"/>
            <w:vAlign w:val="center"/>
          </w:tcPr>
          <w:p w14:paraId="3989141F">
            <w:pPr>
              <w:spacing w:line="42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由专业康复医生帮助有需求的残疾人进行康复治疗</w:t>
            </w:r>
          </w:p>
        </w:tc>
      </w:tr>
    </w:tbl>
    <w:p w14:paraId="4E6A456E">
      <w:pPr>
        <w:spacing w:line="460" w:lineRule="exact"/>
        <w:rPr>
          <w:rFonts w:hint="eastAsia" w:ascii="仿宋" w:hAnsi="仿宋" w:eastAsia="仿宋" w:cs="仿宋"/>
          <w:bCs/>
          <w:color w:val="000000"/>
          <w:sz w:val="28"/>
          <w:szCs w:val="28"/>
          <w:highlight w:val="none"/>
        </w:rPr>
      </w:pPr>
      <w:r>
        <w:rPr>
          <w:rFonts w:hint="eastAsia" w:ascii="仿宋" w:hAnsi="仿宋" w:eastAsia="仿宋" w:cs="仿宋"/>
          <w:b/>
          <w:bCs/>
          <w:color w:val="000000"/>
          <w:sz w:val="28"/>
          <w:szCs w:val="28"/>
          <w:highlight w:val="none"/>
        </w:rPr>
        <w:t>说明：</w:t>
      </w:r>
    </w:p>
    <w:p w14:paraId="67E0C934">
      <w:pPr>
        <w:widowControl/>
        <w:autoSpaceDE w:val="0"/>
        <w:autoSpaceDN w:val="0"/>
        <w:adjustRightInd w:val="0"/>
        <w:snapToGrid w:val="0"/>
        <w:spacing w:line="360" w:lineRule="auto"/>
        <w:rPr>
          <w:rFonts w:hint="default" w:ascii="仿宋" w:hAnsi="仿宋" w:eastAsia="仿宋" w:cs="仿宋"/>
          <w:b/>
          <w:kern w:val="0"/>
          <w:sz w:val="28"/>
          <w:szCs w:val="28"/>
          <w:highlight w:val="none"/>
          <w:lang w:val="en-US" w:eastAsia="zh-CN"/>
        </w:rPr>
      </w:pPr>
      <w:r>
        <w:rPr>
          <w:rFonts w:hint="eastAsia" w:ascii="仿宋" w:hAnsi="仿宋" w:eastAsia="仿宋" w:cs="仿宋"/>
          <w:bCs/>
          <w:color w:val="000000"/>
          <w:sz w:val="28"/>
          <w:szCs w:val="28"/>
          <w:highlight w:val="none"/>
        </w:rPr>
        <w:t>实体服务套餐中的服务内容由供应商与残疾人沟通后，由残疾人自行选择后形成书面服务需求工单，服务对象可重复选择服务内容。服务内容的执行标准见《服务标准》。</w:t>
      </w:r>
    </w:p>
    <w:p w14:paraId="25793258">
      <w:pPr>
        <w:spacing w:line="460" w:lineRule="exact"/>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w:t>
      </w:r>
      <w:r>
        <w:rPr>
          <w:rFonts w:hint="eastAsia" w:ascii="仿宋" w:hAnsi="仿宋" w:eastAsia="仿宋" w:cs="仿宋"/>
          <w:b/>
          <w:kern w:val="0"/>
          <w:sz w:val="28"/>
          <w:szCs w:val="28"/>
          <w:highlight w:val="none"/>
          <w:lang w:val="en-US" w:eastAsia="zh-CN"/>
        </w:rPr>
        <w:t>七</w:t>
      </w:r>
      <w:r>
        <w:rPr>
          <w:rFonts w:hint="eastAsia" w:ascii="仿宋" w:hAnsi="仿宋" w:eastAsia="仿宋" w:cs="仿宋"/>
          <w:b/>
          <w:kern w:val="0"/>
          <w:sz w:val="28"/>
          <w:szCs w:val="28"/>
          <w:highlight w:val="none"/>
        </w:rPr>
        <w:t>）服务标准及注意事项（包含但不限于）</w:t>
      </w:r>
    </w:p>
    <w:tbl>
      <w:tblPr>
        <w:tblStyle w:val="35"/>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889"/>
        <w:gridCol w:w="8363"/>
      </w:tblGrid>
      <w:tr w14:paraId="1A646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top"/>
          </w:tcPr>
          <w:p w14:paraId="7C09F53D">
            <w:pPr>
              <w:spacing w:line="40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类别</w:t>
            </w:r>
          </w:p>
        </w:tc>
        <w:tc>
          <w:tcPr>
            <w:tcW w:w="889" w:type="dxa"/>
            <w:noWrap w:val="0"/>
            <w:vAlign w:val="top"/>
          </w:tcPr>
          <w:p w14:paraId="342BF0C8">
            <w:pPr>
              <w:spacing w:line="40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项目</w:t>
            </w:r>
          </w:p>
        </w:tc>
        <w:tc>
          <w:tcPr>
            <w:tcW w:w="8363" w:type="dxa"/>
            <w:noWrap w:val="0"/>
            <w:vAlign w:val="top"/>
          </w:tcPr>
          <w:p w14:paraId="3C950792">
            <w:pPr>
              <w:spacing w:line="400" w:lineRule="exact"/>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服务标准</w:t>
            </w:r>
          </w:p>
        </w:tc>
      </w:tr>
      <w:tr w14:paraId="305D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1F1013EA">
            <w:pPr>
              <w:spacing w:line="400" w:lineRule="exact"/>
              <w:rPr>
                <w:rFonts w:hint="eastAsia" w:ascii="仿宋" w:hAnsi="仿宋" w:eastAsia="仿宋" w:cs="仿宋"/>
                <w:bCs/>
                <w:color w:val="000000"/>
                <w:sz w:val="24"/>
                <w:highlight w:val="none"/>
              </w:rPr>
            </w:pPr>
          </w:p>
          <w:p w14:paraId="6DD0B19A">
            <w:pPr>
              <w:spacing w:line="400" w:lineRule="exact"/>
              <w:rPr>
                <w:rFonts w:hint="eastAsia" w:ascii="仿宋" w:hAnsi="仿宋" w:eastAsia="仿宋" w:cs="仿宋"/>
                <w:bCs/>
                <w:color w:val="000000"/>
                <w:sz w:val="24"/>
                <w:highlight w:val="none"/>
              </w:rPr>
            </w:pPr>
          </w:p>
          <w:p w14:paraId="4809E151">
            <w:pPr>
              <w:spacing w:line="400" w:lineRule="exact"/>
              <w:rPr>
                <w:rFonts w:hint="eastAsia" w:ascii="仿宋" w:hAnsi="仿宋" w:eastAsia="仿宋" w:cs="仿宋"/>
                <w:bCs/>
                <w:color w:val="000000"/>
                <w:sz w:val="24"/>
                <w:highlight w:val="none"/>
              </w:rPr>
            </w:pPr>
          </w:p>
          <w:p w14:paraId="23D08514">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助洁服务</w:t>
            </w:r>
          </w:p>
        </w:tc>
        <w:tc>
          <w:tcPr>
            <w:tcW w:w="889" w:type="dxa"/>
            <w:noWrap w:val="0"/>
            <w:vAlign w:val="top"/>
          </w:tcPr>
          <w:p w14:paraId="41C7606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衣物洗涤</w:t>
            </w:r>
          </w:p>
        </w:tc>
        <w:tc>
          <w:tcPr>
            <w:tcW w:w="8363" w:type="dxa"/>
            <w:noWrap w:val="0"/>
            <w:vAlign w:val="top"/>
          </w:tcPr>
          <w:p w14:paraId="79DBC1E5">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（1）洗涤应分类洗涤衣物；</w:t>
            </w:r>
          </w:p>
          <w:p w14:paraId="4A9E51FB">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（2）洗涤前需检查被洗衣物的性状及是否遗留贵重物品并告知残疾人或家属；</w:t>
            </w:r>
          </w:p>
          <w:p w14:paraId="5A7CD293">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（3）贵重衣物不在本洗涤服务范围之内。</w:t>
            </w:r>
          </w:p>
        </w:tc>
      </w:tr>
      <w:tr w14:paraId="32B74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3DEACBBE">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2825B4F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打扫居 室</w:t>
            </w:r>
          </w:p>
        </w:tc>
        <w:tc>
          <w:tcPr>
            <w:tcW w:w="8363" w:type="dxa"/>
            <w:noWrap w:val="0"/>
            <w:vAlign w:val="top"/>
          </w:tcPr>
          <w:p w14:paraId="2BD38CBF">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（1）打扫居室卫生，保持客厅、卧室、厨卫整洁；</w:t>
            </w:r>
          </w:p>
          <w:p w14:paraId="0C6F6020">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（2）保持居室整洁美观、目测无灰尘、空气清新无异味；</w:t>
            </w:r>
          </w:p>
          <w:p w14:paraId="06BBE2FE">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（3）保洁用品应及时清洗、消毒，保持清洁及卫生；</w:t>
            </w:r>
          </w:p>
          <w:p w14:paraId="620320EB">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4"/>
                <w:highlight w:val="none"/>
              </w:rPr>
              <w:t>（4）打扫过程中，如遇货币和贵重物品，则应提醒用户妥善保管。</w:t>
            </w:r>
          </w:p>
        </w:tc>
      </w:tr>
      <w:tr w14:paraId="165C3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555D71EE">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01F9DFC5">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洗脚剪指甲</w:t>
            </w:r>
          </w:p>
        </w:tc>
        <w:tc>
          <w:tcPr>
            <w:tcW w:w="8363" w:type="dxa"/>
            <w:noWrap w:val="0"/>
            <w:vAlign w:val="top"/>
          </w:tcPr>
          <w:p w14:paraId="3CBB72A4">
            <w:pPr>
              <w:spacing w:line="400" w:lineRule="exact"/>
              <w:rPr>
                <w:rFonts w:hint="eastAsia" w:ascii="仿宋" w:hAnsi="仿宋" w:eastAsia="仿宋" w:cs="仿宋"/>
                <w:bCs/>
                <w:color w:val="000000"/>
                <w:sz w:val="24"/>
                <w:highlight w:val="none"/>
              </w:rPr>
            </w:pPr>
          </w:p>
          <w:p w14:paraId="2CFC7803">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泡脚，洗脚，剪指甲，保持指（趾）甲整洁、无异味</w:t>
            </w:r>
          </w:p>
        </w:tc>
      </w:tr>
      <w:tr w14:paraId="1E1F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5268E4EA">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7BC016C8">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清洁物 具</w:t>
            </w:r>
          </w:p>
        </w:tc>
        <w:tc>
          <w:tcPr>
            <w:tcW w:w="8363" w:type="dxa"/>
            <w:noWrap w:val="0"/>
            <w:vAlign w:val="top"/>
          </w:tcPr>
          <w:p w14:paraId="71E9A2F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物品摆放应整齐有序、干净整洁。</w:t>
            </w:r>
          </w:p>
        </w:tc>
      </w:tr>
      <w:tr w14:paraId="144B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742C3315">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214659B0">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上门理 发</w:t>
            </w:r>
          </w:p>
        </w:tc>
        <w:tc>
          <w:tcPr>
            <w:tcW w:w="8363" w:type="dxa"/>
            <w:noWrap w:val="0"/>
            <w:vAlign w:val="top"/>
          </w:tcPr>
          <w:p w14:paraId="5FB2FFA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简单理发，修面、挖耳注意安全，做到残疾人容貌整洁</w:t>
            </w:r>
          </w:p>
        </w:tc>
      </w:tr>
      <w:tr w14:paraId="74DAF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266CBC3A">
            <w:pPr>
              <w:spacing w:line="400" w:lineRule="exact"/>
              <w:rPr>
                <w:rFonts w:hint="eastAsia" w:ascii="仿宋" w:hAnsi="仿宋" w:eastAsia="仿宋" w:cs="仿宋"/>
                <w:bCs/>
                <w:color w:val="000000"/>
                <w:sz w:val="24"/>
                <w:highlight w:val="none"/>
              </w:rPr>
            </w:pPr>
          </w:p>
          <w:p w14:paraId="2E31BC5D">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助餐服务</w:t>
            </w:r>
          </w:p>
        </w:tc>
        <w:tc>
          <w:tcPr>
            <w:tcW w:w="889" w:type="dxa"/>
            <w:noWrap w:val="0"/>
            <w:vAlign w:val="top"/>
          </w:tcPr>
          <w:p w14:paraId="2264233E">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上门做 饭</w:t>
            </w:r>
          </w:p>
        </w:tc>
        <w:tc>
          <w:tcPr>
            <w:tcW w:w="8363" w:type="dxa"/>
            <w:noWrap w:val="0"/>
            <w:vAlign w:val="top"/>
          </w:tcPr>
          <w:p w14:paraId="2CE87F71">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（1）尊重残疾人的饮食生活习惯及民族信仰，注意营养，合理配餐；</w:t>
            </w:r>
          </w:p>
          <w:p w14:paraId="4705125A">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（2）应遵循残疾人口味合理制作，洗、煮饭菜应干净、卫生米饭松软、炒菜少盐少油。做完饭及时对厨房进行清洁整理</w:t>
            </w:r>
          </w:p>
        </w:tc>
      </w:tr>
      <w:tr w14:paraId="6D7F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7139029C">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4E7DD427">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上门送 餐</w:t>
            </w:r>
          </w:p>
        </w:tc>
        <w:tc>
          <w:tcPr>
            <w:tcW w:w="8363" w:type="dxa"/>
            <w:noWrap w:val="0"/>
            <w:vAlign w:val="top"/>
          </w:tcPr>
          <w:p w14:paraId="2A2CEC34">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（1）根据残疾人要求准确配餐；</w:t>
            </w:r>
          </w:p>
          <w:p w14:paraId="2873AE54">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（2）送餐应及时、保温，餐具清洁卫生；  </w:t>
            </w:r>
          </w:p>
          <w:p w14:paraId="1E2E5B49">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4"/>
                <w:highlight w:val="none"/>
              </w:rPr>
              <w:t>（3）送餐应注意营养搭配。</w:t>
            </w:r>
          </w:p>
        </w:tc>
      </w:tr>
      <w:tr w14:paraId="6F7F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0006F8DE">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助行服务</w:t>
            </w:r>
          </w:p>
        </w:tc>
        <w:tc>
          <w:tcPr>
            <w:tcW w:w="889" w:type="dxa"/>
            <w:noWrap w:val="0"/>
            <w:vAlign w:val="top"/>
          </w:tcPr>
          <w:p w14:paraId="5826B6E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陪同外 出</w:t>
            </w:r>
          </w:p>
        </w:tc>
        <w:tc>
          <w:tcPr>
            <w:tcW w:w="8363" w:type="dxa"/>
            <w:noWrap w:val="0"/>
            <w:vAlign w:val="top"/>
          </w:tcPr>
          <w:p w14:paraId="4AA4AF0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（1）外出注意途中安全；</w:t>
            </w:r>
          </w:p>
          <w:p w14:paraId="7A470F8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（2）徒步助行服务一般在残疾人住宅小区，最远不超过 2km 范围；</w:t>
            </w:r>
          </w:p>
          <w:p w14:paraId="5189305B">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（3）使用助行器具，应按助行器具使用说明进行规范操作。</w:t>
            </w:r>
          </w:p>
        </w:tc>
      </w:tr>
      <w:tr w14:paraId="5E76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6C220951">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4FBE59DA">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代办服 务</w:t>
            </w:r>
          </w:p>
        </w:tc>
        <w:tc>
          <w:tcPr>
            <w:tcW w:w="8363" w:type="dxa"/>
            <w:noWrap w:val="0"/>
            <w:vAlign w:val="top"/>
          </w:tcPr>
          <w:p w14:paraId="7F44B2F3">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（1）代办各种手续、代缴各种费用等日常生活事务，及时办理；</w:t>
            </w:r>
          </w:p>
          <w:p w14:paraId="12895B21">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（2）代办前后当面清点钱物、证件、单据等并妥善保管好</w:t>
            </w:r>
          </w:p>
        </w:tc>
      </w:tr>
      <w:tr w14:paraId="7CF6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4A95D37B">
            <w:pPr>
              <w:spacing w:line="400" w:lineRule="exact"/>
              <w:rPr>
                <w:rFonts w:hint="eastAsia" w:ascii="仿宋" w:hAnsi="仿宋" w:eastAsia="仿宋" w:cs="仿宋"/>
                <w:bCs/>
                <w:color w:val="000000"/>
                <w:sz w:val="24"/>
                <w:highlight w:val="none"/>
              </w:rPr>
            </w:pPr>
          </w:p>
          <w:p w14:paraId="75AB1401">
            <w:pPr>
              <w:spacing w:line="400" w:lineRule="exact"/>
              <w:rPr>
                <w:rFonts w:hint="eastAsia" w:ascii="仿宋" w:hAnsi="仿宋" w:eastAsia="仿宋" w:cs="仿宋"/>
                <w:bCs/>
                <w:color w:val="000000"/>
                <w:sz w:val="24"/>
                <w:highlight w:val="none"/>
              </w:rPr>
            </w:pPr>
          </w:p>
          <w:p w14:paraId="13333B62">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助浴服务</w:t>
            </w:r>
          </w:p>
        </w:tc>
        <w:tc>
          <w:tcPr>
            <w:tcW w:w="889" w:type="dxa"/>
            <w:noWrap w:val="0"/>
            <w:vAlign w:val="top"/>
          </w:tcPr>
          <w:p w14:paraId="7DE77D74">
            <w:pPr>
              <w:spacing w:line="400" w:lineRule="exact"/>
              <w:rPr>
                <w:rFonts w:hint="eastAsia" w:ascii="仿宋" w:hAnsi="仿宋" w:eastAsia="仿宋" w:cs="仿宋"/>
                <w:bCs/>
                <w:color w:val="000000"/>
                <w:sz w:val="24"/>
                <w:highlight w:val="none"/>
              </w:rPr>
            </w:pPr>
          </w:p>
          <w:p w14:paraId="7D3F2C5B">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上门助 浴</w:t>
            </w:r>
          </w:p>
        </w:tc>
        <w:tc>
          <w:tcPr>
            <w:tcW w:w="8363" w:type="dxa"/>
            <w:noWrap w:val="0"/>
            <w:vAlign w:val="top"/>
          </w:tcPr>
          <w:p w14:paraId="0CEF8BF5">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8"/>
                <w:szCs w:val="28"/>
                <w:highlight w:val="none"/>
              </w:rPr>
              <w:t>（</w:t>
            </w:r>
            <w:r>
              <w:rPr>
                <w:rFonts w:hint="eastAsia" w:ascii="仿宋" w:hAnsi="仿宋" w:eastAsia="仿宋" w:cs="仿宋"/>
                <w:bCs/>
                <w:color w:val="000000"/>
                <w:sz w:val="24"/>
                <w:highlight w:val="none"/>
              </w:rPr>
              <w:t>1）助浴过程中应有家属或两名以上服务人员在场，保障残疾人安全；</w:t>
            </w:r>
          </w:p>
          <w:p w14:paraId="33485E28">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（2）根据气候状况和残疾人居住条件，注意浴室内通风，并将环境温度调节到 25℃至 30℃之间；</w:t>
            </w:r>
          </w:p>
          <w:p w14:paraId="6147A56B">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（3）助浴过程中应注意观察残疾人身体情况，如遇残疾人身体不适，应立即采取应急措施，并通知残疾人监护人。</w:t>
            </w:r>
          </w:p>
        </w:tc>
      </w:tr>
      <w:tr w14:paraId="4B7D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0FD09F5F">
            <w:pPr>
              <w:spacing w:line="400" w:lineRule="exact"/>
              <w:rPr>
                <w:rFonts w:hint="eastAsia" w:ascii="仿宋" w:hAnsi="仿宋" w:eastAsia="仿宋" w:cs="仿宋"/>
                <w:bCs/>
                <w:color w:val="000000"/>
                <w:sz w:val="24"/>
                <w:highlight w:val="none"/>
              </w:rPr>
            </w:pPr>
          </w:p>
        </w:tc>
        <w:tc>
          <w:tcPr>
            <w:tcW w:w="889" w:type="dxa"/>
            <w:noWrap w:val="0"/>
            <w:vAlign w:val="top"/>
          </w:tcPr>
          <w:p w14:paraId="71AADAC7">
            <w:pPr>
              <w:spacing w:line="400" w:lineRule="exact"/>
              <w:rPr>
                <w:rFonts w:hint="eastAsia" w:ascii="仿宋" w:hAnsi="仿宋" w:eastAsia="仿宋" w:cs="仿宋"/>
                <w:bCs/>
                <w:color w:val="000000"/>
                <w:sz w:val="24"/>
                <w:highlight w:val="none"/>
              </w:rPr>
            </w:pPr>
          </w:p>
          <w:p w14:paraId="65AA4D3E">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外出助 浴</w:t>
            </w:r>
          </w:p>
        </w:tc>
        <w:tc>
          <w:tcPr>
            <w:tcW w:w="8363" w:type="dxa"/>
            <w:noWrap w:val="0"/>
            <w:vAlign w:val="top"/>
          </w:tcPr>
          <w:p w14:paraId="13130A01">
            <w:pPr>
              <w:spacing w:line="40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（1）外出助浴选择有资质的公共洗浴场所；</w:t>
            </w:r>
          </w:p>
          <w:p w14:paraId="3FC2A138">
            <w:pPr>
              <w:spacing w:line="40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（2）助浴前对残疾人进行安全提示；</w:t>
            </w:r>
          </w:p>
          <w:p w14:paraId="3DF52746">
            <w:pPr>
              <w:spacing w:line="40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（3）助浴过程中应有家属在场；</w:t>
            </w:r>
          </w:p>
          <w:p w14:paraId="60890449">
            <w:pPr>
              <w:spacing w:line="400" w:lineRule="exact"/>
              <w:jc w:val="lef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（4）助浴过程中应注意观察残疾人身体情况，如遇残疾人身体不适，协助采取应急措施。</w:t>
            </w:r>
          </w:p>
        </w:tc>
      </w:tr>
      <w:tr w14:paraId="517C7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278DD97A">
            <w:pPr>
              <w:spacing w:line="400" w:lineRule="exact"/>
              <w:rPr>
                <w:rFonts w:hint="eastAsia" w:ascii="仿宋" w:hAnsi="仿宋" w:eastAsia="仿宋" w:cs="仿宋"/>
                <w:b/>
                <w:bCs/>
                <w:color w:val="000000"/>
                <w:sz w:val="24"/>
                <w:highlight w:val="none"/>
              </w:rPr>
            </w:pPr>
          </w:p>
          <w:p w14:paraId="220BF963">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居家整理</w:t>
            </w:r>
          </w:p>
        </w:tc>
        <w:tc>
          <w:tcPr>
            <w:tcW w:w="889" w:type="dxa"/>
            <w:noWrap w:val="0"/>
            <w:vAlign w:val="top"/>
          </w:tcPr>
          <w:p w14:paraId="699F4162">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衣物整理洗 涤</w:t>
            </w:r>
          </w:p>
        </w:tc>
        <w:tc>
          <w:tcPr>
            <w:tcW w:w="8363" w:type="dxa"/>
            <w:noWrap w:val="0"/>
            <w:vAlign w:val="top"/>
          </w:tcPr>
          <w:p w14:paraId="5B2403C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（1）换季衣物整理、清洗、翻晒，床上用品更换清洗、收纳。</w:t>
            </w:r>
          </w:p>
          <w:p w14:paraId="4F7C5446">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（2）洗涤应分类洗涤衣物；</w:t>
            </w:r>
          </w:p>
          <w:p w14:paraId="194A716E">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（3）洗涤前需检查被洗衣物的性状及是否遗留贵重物品并告知残疾人或家属；</w:t>
            </w:r>
          </w:p>
          <w:p w14:paraId="3E725DCE">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（4）贵重衣物不在本洗涤服务范围之内。</w:t>
            </w:r>
          </w:p>
        </w:tc>
      </w:tr>
      <w:tr w14:paraId="58832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6F7B6555">
            <w:pPr>
              <w:spacing w:line="400" w:lineRule="exact"/>
              <w:rPr>
                <w:rFonts w:hint="eastAsia" w:ascii="仿宋" w:hAnsi="仿宋" w:eastAsia="仿宋" w:cs="仿宋"/>
                <w:bCs/>
                <w:color w:val="000000"/>
                <w:sz w:val="24"/>
                <w:highlight w:val="none"/>
              </w:rPr>
            </w:pPr>
          </w:p>
        </w:tc>
        <w:tc>
          <w:tcPr>
            <w:tcW w:w="889" w:type="dxa"/>
            <w:noWrap w:val="0"/>
            <w:vAlign w:val="top"/>
          </w:tcPr>
          <w:p w14:paraId="756CF23E">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地面拖 洗</w:t>
            </w:r>
          </w:p>
        </w:tc>
        <w:tc>
          <w:tcPr>
            <w:tcW w:w="8363" w:type="dxa"/>
            <w:noWrap w:val="0"/>
            <w:vAlign w:val="top"/>
          </w:tcPr>
          <w:p w14:paraId="2E747F28">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（1）由内而外清扫地面，处理垃圾不扬尘；</w:t>
            </w:r>
          </w:p>
          <w:p w14:paraId="226AABE4">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（2）拖洗地面至清洁无污，并通风保持地面干燥，防止残疾人滑倒；</w:t>
            </w:r>
          </w:p>
          <w:p w14:paraId="5AA7EE5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（3）拖地时拖把横向（左右）摆动。</w:t>
            </w:r>
          </w:p>
        </w:tc>
      </w:tr>
      <w:tr w14:paraId="22EDD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16FAD7ED">
            <w:pPr>
              <w:spacing w:line="400" w:lineRule="exact"/>
              <w:rPr>
                <w:rFonts w:hint="eastAsia" w:ascii="仿宋" w:hAnsi="仿宋" w:eastAsia="仿宋" w:cs="仿宋"/>
                <w:bCs/>
                <w:color w:val="000000"/>
                <w:sz w:val="24"/>
                <w:highlight w:val="none"/>
              </w:rPr>
            </w:pPr>
          </w:p>
        </w:tc>
        <w:tc>
          <w:tcPr>
            <w:tcW w:w="889" w:type="dxa"/>
            <w:noWrap w:val="0"/>
            <w:vAlign w:val="top"/>
          </w:tcPr>
          <w:p w14:paraId="3F923313">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换季衣物翻 晒</w:t>
            </w:r>
          </w:p>
        </w:tc>
        <w:tc>
          <w:tcPr>
            <w:tcW w:w="8363" w:type="dxa"/>
            <w:noWrap w:val="0"/>
            <w:vAlign w:val="top"/>
          </w:tcPr>
          <w:p w14:paraId="03F6DBD8">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（1）开窗通风，保持客厅、卧室、厨卫整洁，物品摆放整齐</w:t>
            </w:r>
          </w:p>
          <w:p w14:paraId="01B91CC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（2）按需晾晒（棉被，厚毛毯等）、更换床上四件套；</w:t>
            </w:r>
          </w:p>
          <w:p w14:paraId="0B5B911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（3）按残疾人习惯整理床铺，保持床铺整洁。</w:t>
            </w:r>
          </w:p>
        </w:tc>
      </w:tr>
      <w:tr w14:paraId="2F216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32D162BA">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助急服务</w:t>
            </w:r>
          </w:p>
        </w:tc>
        <w:tc>
          <w:tcPr>
            <w:tcW w:w="889" w:type="dxa"/>
            <w:noWrap w:val="0"/>
            <w:vAlign w:val="top"/>
          </w:tcPr>
          <w:p w14:paraId="46402B6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日常维 修</w:t>
            </w:r>
          </w:p>
        </w:tc>
        <w:tc>
          <w:tcPr>
            <w:tcW w:w="8363" w:type="dxa"/>
            <w:noWrap w:val="0"/>
            <w:vAlign w:val="top"/>
          </w:tcPr>
          <w:p w14:paraId="5EF0EFE1">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换煤气、管道速通、缝衣修补、桌椅等日常用品简单维修；</w:t>
            </w:r>
          </w:p>
        </w:tc>
      </w:tr>
      <w:tr w14:paraId="2FF1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442408A3">
            <w:pPr>
              <w:spacing w:line="400" w:lineRule="exact"/>
              <w:rPr>
                <w:rFonts w:hint="eastAsia" w:ascii="仿宋" w:hAnsi="仿宋" w:eastAsia="仿宋" w:cs="仿宋"/>
                <w:bCs/>
                <w:color w:val="000000"/>
                <w:sz w:val="24"/>
                <w:highlight w:val="none"/>
              </w:rPr>
            </w:pPr>
          </w:p>
        </w:tc>
        <w:tc>
          <w:tcPr>
            <w:tcW w:w="889" w:type="dxa"/>
            <w:noWrap w:val="0"/>
            <w:vAlign w:val="top"/>
          </w:tcPr>
          <w:p w14:paraId="33CD830D">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家电维 修</w:t>
            </w:r>
          </w:p>
        </w:tc>
        <w:tc>
          <w:tcPr>
            <w:tcW w:w="8363" w:type="dxa"/>
            <w:noWrap w:val="0"/>
            <w:vAlign w:val="top"/>
          </w:tcPr>
          <w:p w14:paraId="6B29F0E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家电维修、开锁修锁、管道疏通、水电报修，可以帮助拨打电话预约上门维修</w:t>
            </w:r>
          </w:p>
        </w:tc>
      </w:tr>
      <w:tr w14:paraId="1414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4F57727A">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助购服务</w:t>
            </w:r>
          </w:p>
        </w:tc>
        <w:tc>
          <w:tcPr>
            <w:tcW w:w="889" w:type="dxa"/>
            <w:noWrap w:val="0"/>
            <w:vAlign w:val="top"/>
          </w:tcPr>
          <w:p w14:paraId="494266EF">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陪同购 物</w:t>
            </w:r>
          </w:p>
        </w:tc>
        <w:tc>
          <w:tcPr>
            <w:tcW w:w="8363" w:type="dxa"/>
            <w:noWrap w:val="0"/>
            <w:vAlign w:val="top"/>
          </w:tcPr>
          <w:p w14:paraId="299F48C7">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（1）一般选择残疾人住宅小区周边购物场所，最远不超过2km 范围；</w:t>
            </w:r>
          </w:p>
          <w:p w14:paraId="65BB2D02">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（2）途中应注意残疾人行走安全；</w:t>
            </w:r>
          </w:p>
          <w:p w14:paraId="682EEF97">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（3）使用助行器具，应按助行器具使用说明进行规范操作</w:t>
            </w:r>
          </w:p>
        </w:tc>
      </w:tr>
      <w:tr w14:paraId="6B31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4702BD3F">
            <w:pPr>
              <w:spacing w:line="400" w:lineRule="exact"/>
              <w:rPr>
                <w:rFonts w:hint="eastAsia" w:ascii="仿宋" w:hAnsi="仿宋" w:eastAsia="仿宋" w:cs="仿宋"/>
                <w:bCs/>
                <w:color w:val="000000"/>
                <w:sz w:val="24"/>
                <w:highlight w:val="none"/>
              </w:rPr>
            </w:pPr>
          </w:p>
        </w:tc>
        <w:tc>
          <w:tcPr>
            <w:tcW w:w="889" w:type="dxa"/>
            <w:noWrap w:val="0"/>
            <w:vAlign w:val="top"/>
          </w:tcPr>
          <w:p w14:paraId="338FE63F">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代购物 品</w:t>
            </w:r>
          </w:p>
        </w:tc>
        <w:tc>
          <w:tcPr>
            <w:tcW w:w="8363" w:type="dxa"/>
            <w:noWrap w:val="0"/>
            <w:vAlign w:val="top"/>
          </w:tcPr>
          <w:p w14:paraId="2F957322">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（1）代购日常生活用品，及时办理；</w:t>
            </w:r>
          </w:p>
          <w:p w14:paraId="0DE5482F">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（2）代购前后当面清点钱物、单据等妥善保管好。</w:t>
            </w:r>
          </w:p>
        </w:tc>
      </w:tr>
      <w:tr w14:paraId="7C93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5D81403C">
            <w:pPr>
              <w:spacing w:line="400" w:lineRule="exact"/>
              <w:rPr>
                <w:rFonts w:hint="eastAsia" w:ascii="仿宋" w:hAnsi="仿宋" w:eastAsia="仿宋" w:cs="仿宋"/>
                <w:b/>
                <w:bCs/>
                <w:color w:val="000000"/>
                <w:sz w:val="24"/>
                <w:highlight w:val="none"/>
              </w:rPr>
            </w:pPr>
          </w:p>
          <w:p w14:paraId="6A61D6B5">
            <w:pPr>
              <w:spacing w:line="400" w:lineRule="exact"/>
              <w:rPr>
                <w:rFonts w:hint="eastAsia" w:ascii="仿宋" w:hAnsi="仿宋" w:eastAsia="仿宋" w:cs="仿宋"/>
                <w:b/>
                <w:bCs/>
                <w:color w:val="000000"/>
                <w:sz w:val="24"/>
                <w:highlight w:val="none"/>
              </w:rPr>
            </w:pPr>
          </w:p>
          <w:p w14:paraId="1A7BEA3A">
            <w:pPr>
              <w:spacing w:line="400" w:lineRule="exact"/>
              <w:rPr>
                <w:rFonts w:hint="eastAsia" w:ascii="仿宋" w:hAnsi="仿宋" w:eastAsia="仿宋" w:cs="仿宋"/>
                <w:b/>
                <w:bCs/>
                <w:color w:val="000000"/>
                <w:sz w:val="24"/>
                <w:highlight w:val="none"/>
              </w:rPr>
            </w:pPr>
          </w:p>
          <w:p w14:paraId="0CDD545A">
            <w:pPr>
              <w:spacing w:line="400" w:lineRule="exact"/>
              <w:rPr>
                <w:rFonts w:hint="eastAsia" w:ascii="仿宋" w:hAnsi="仿宋" w:eastAsia="仿宋" w:cs="仿宋"/>
                <w:b/>
                <w:bCs/>
                <w:color w:val="000000"/>
                <w:sz w:val="24"/>
                <w:highlight w:val="none"/>
              </w:rPr>
            </w:pPr>
          </w:p>
          <w:p w14:paraId="5A4A5656">
            <w:pPr>
              <w:spacing w:line="400" w:lineRule="exact"/>
              <w:rPr>
                <w:rFonts w:hint="eastAsia" w:ascii="仿宋" w:hAnsi="仿宋" w:eastAsia="仿宋" w:cs="仿宋"/>
                <w:b/>
                <w:bCs/>
                <w:color w:val="000000"/>
                <w:sz w:val="24"/>
                <w:highlight w:val="none"/>
              </w:rPr>
            </w:pPr>
          </w:p>
          <w:p w14:paraId="2265C338">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康复护理服务</w:t>
            </w:r>
          </w:p>
        </w:tc>
        <w:tc>
          <w:tcPr>
            <w:tcW w:w="889" w:type="dxa"/>
            <w:noWrap w:val="0"/>
            <w:vAlign w:val="top"/>
          </w:tcPr>
          <w:p w14:paraId="768611F9">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起居服 务</w:t>
            </w:r>
          </w:p>
        </w:tc>
        <w:tc>
          <w:tcPr>
            <w:tcW w:w="8363" w:type="dxa"/>
            <w:noWrap w:val="0"/>
            <w:vAlign w:val="top"/>
          </w:tcPr>
          <w:p w14:paraId="11F9C43A">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（1）协助穿脱衣服、如厕，衣物整理有序；</w:t>
            </w:r>
          </w:p>
          <w:p w14:paraId="28607BC0">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（2）洗漱（刷牙、洗脸、洗脚等）；</w:t>
            </w:r>
          </w:p>
          <w:p w14:paraId="1C6564E6">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（3）穿衣冷暖适度、保持整洁；</w:t>
            </w:r>
          </w:p>
          <w:p w14:paraId="5454DE63">
            <w:pPr>
              <w:spacing w:line="400" w:lineRule="exact"/>
              <w:rPr>
                <w:rFonts w:hint="eastAsia" w:ascii="仿宋" w:hAnsi="仿宋" w:eastAsia="仿宋" w:cs="仿宋"/>
                <w:b/>
                <w:bCs/>
                <w:color w:val="000000"/>
                <w:sz w:val="28"/>
                <w:szCs w:val="28"/>
                <w:highlight w:val="none"/>
              </w:rPr>
            </w:pPr>
            <w:r>
              <w:rPr>
                <w:rFonts w:hint="eastAsia" w:ascii="仿宋" w:hAnsi="仿宋" w:eastAsia="仿宋" w:cs="仿宋"/>
                <w:bCs/>
                <w:color w:val="000000"/>
                <w:sz w:val="24"/>
                <w:highlight w:val="none"/>
              </w:rPr>
              <w:t>（4）定时为卧床残疾人翻身，做到无褥疮。</w:t>
            </w:r>
          </w:p>
        </w:tc>
      </w:tr>
      <w:tr w14:paraId="4219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39EE96F1">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72F6C8DF">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代购药品</w:t>
            </w:r>
          </w:p>
        </w:tc>
        <w:tc>
          <w:tcPr>
            <w:tcW w:w="8363" w:type="dxa"/>
            <w:noWrap w:val="0"/>
            <w:vAlign w:val="top"/>
          </w:tcPr>
          <w:p w14:paraId="56D4DEA6">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（1）代购前后做到当面清点钱款和药物等。</w:t>
            </w:r>
          </w:p>
          <w:p w14:paraId="3CC80485">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（2）代购药品的范围：诊断明确、病情稳定、治疗方案确定的常见病、慢性病；</w:t>
            </w:r>
          </w:p>
          <w:p w14:paraId="4EDF05F2">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（3）代购药品除残疾人特别要求外，选择残疾人居住所在地</w:t>
            </w:r>
          </w:p>
          <w:p w14:paraId="33961076">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对应的社区医疗机构或正规药店。</w:t>
            </w:r>
          </w:p>
        </w:tc>
      </w:tr>
      <w:tr w14:paraId="02E64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18A685CA">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25814F9A">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陪同就 医</w:t>
            </w:r>
          </w:p>
        </w:tc>
        <w:tc>
          <w:tcPr>
            <w:tcW w:w="8363" w:type="dxa"/>
            <w:noWrap w:val="0"/>
            <w:vAlign w:val="top"/>
          </w:tcPr>
          <w:p w14:paraId="3B57E0B2">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（1）注意残疾人途中安全；</w:t>
            </w:r>
          </w:p>
          <w:p w14:paraId="51682523">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（2）就医后及时向残疾人监护人反馈就诊情况。</w:t>
            </w:r>
          </w:p>
        </w:tc>
      </w:tr>
      <w:tr w14:paraId="4363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1C6B9785">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7B6B99C5">
            <w:pPr>
              <w:spacing w:line="400" w:lineRule="exact"/>
              <w:rPr>
                <w:rFonts w:hint="eastAsia" w:ascii="仿宋" w:hAnsi="仿宋" w:eastAsia="仿宋" w:cs="仿宋"/>
                <w:bCs/>
                <w:color w:val="000000"/>
                <w:sz w:val="24"/>
                <w:highlight w:val="none"/>
              </w:rPr>
            </w:pPr>
          </w:p>
          <w:p w14:paraId="69BA8D60">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现场理 疗</w:t>
            </w:r>
          </w:p>
        </w:tc>
        <w:tc>
          <w:tcPr>
            <w:tcW w:w="8363" w:type="dxa"/>
            <w:noWrap w:val="0"/>
            <w:vAlign w:val="top"/>
          </w:tcPr>
          <w:p w14:paraId="11111471">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（1）由专业、有资质的人员实施；</w:t>
            </w:r>
          </w:p>
          <w:p w14:paraId="78558A34">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（2）根据残疾人特殊生理特点选择理疗方式；</w:t>
            </w:r>
          </w:p>
          <w:p w14:paraId="5BBB7624">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（3）理疗过程中应注意观察残疾人的身体适应情况，防止损伤；</w:t>
            </w:r>
          </w:p>
          <w:p w14:paraId="29950D97">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（4）根据需要配备相应的合格理疗器具。</w:t>
            </w:r>
          </w:p>
        </w:tc>
      </w:tr>
      <w:tr w14:paraId="1A08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0683CC74">
            <w:pPr>
              <w:spacing w:line="400" w:lineRule="exact"/>
              <w:rPr>
                <w:rFonts w:hint="eastAsia" w:ascii="仿宋" w:hAnsi="仿宋" w:eastAsia="仿宋" w:cs="仿宋"/>
                <w:b/>
                <w:bCs/>
                <w:color w:val="000000"/>
                <w:sz w:val="28"/>
                <w:szCs w:val="28"/>
                <w:highlight w:val="none"/>
              </w:rPr>
            </w:pPr>
          </w:p>
        </w:tc>
        <w:tc>
          <w:tcPr>
            <w:tcW w:w="889" w:type="dxa"/>
            <w:noWrap w:val="0"/>
            <w:vAlign w:val="top"/>
          </w:tcPr>
          <w:p w14:paraId="771AE3B8">
            <w:pPr>
              <w:spacing w:line="400" w:lineRule="exact"/>
              <w:rPr>
                <w:rFonts w:hint="eastAsia" w:ascii="仿宋" w:hAnsi="仿宋" w:eastAsia="仿宋" w:cs="仿宋"/>
                <w:bCs/>
                <w:color w:val="000000"/>
                <w:sz w:val="24"/>
                <w:highlight w:val="none"/>
              </w:rPr>
            </w:pPr>
          </w:p>
          <w:p w14:paraId="02504577">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医疗保 健</w:t>
            </w:r>
          </w:p>
        </w:tc>
        <w:tc>
          <w:tcPr>
            <w:tcW w:w="8363" w:type="dxa"/>
            <w:noWrap w:val="0"/>
            <w:vAlign w:val="top"/>
          </w:tcPr>
          <w:p w14:paraId="000880A3">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（1）健康咨询服务：通过电话、网络、讲座或残疾人学校等方式为残疾人提供预防保健、养生护理及残疾人期营养、心理健康等知识教育；</w:t>
            </w:r>
          </w:p>
          <w:p w14:paraId="27C1F069">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（2）医疗协助服务：应遵照医嘱及时提醒和督促残疾人按时</w:t>
            </w:r>
          </w:p>
          <w:p w14:paraId="087AEC39">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服药，协助开展医疗辅助性工作。</w:t>
            </w:r>
          </w:p>
        </w:tc>
      </w:tr>
      <w:tr w14:paraId="5D6E9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noWrap w:val="0"/>
            <w:vAlign w:val="top"/>
          </w:tcPr>
          <w:p w14:paraId="02D0E479">
            <w:pPr>
              <w:spacing w:line="400" w:lineRule="exact"/>
              <w:rPr>
                <w:rFonts w:hint="eastAsia" w:ascii="仿宋" w:hAnsi="仿宋" w:eastAsia="仿宋" w:cs="仿宋"/>
                <w:bCs/>
                <w:color w:val="000000"/>
                <w:sz w:val="24"/>
                <w:highlight w:val="none"/>
              </w:rPr>
            </w:pPr>
          </w:p>
          <w:p w14:paraId="34C9B323">
            <w:pPr>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精神慰藉服务</w:t>
            </w:r>
          </w:p>
        </w:tc>
        <w:tc>
          <w:tcPr>
            <w:tcW w:w="889" w:type="dxa"/>
            <w:noWrap w:val="0"/>
            <w:vAlign w:val="top"/>
          </w:tcPr>
          <w:p w14:paraId="7A3B9C4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谈心交 流</w:t>
            </w:r>
          </w:p>
        </w:tc>
        <w:tc>
          <w:tcPr>
            <w:tcW w:w="8363" w:type="dxa"/>
            <w:noWrap w:val="0"/>
            <w:vAlign w:val="top"/>
          </w:tcPr>
          <w:p w14:paraId="410800B5">
            <w:pPr>
              <w:spacing w:line="400" w:lineRule="exact"/>
              <w:ind w:firstLine="240" w:firstLineChars="10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读书读报，耐心倾听，了解残疾人喜好，与残疾人进行谈心、交流，尊重并保护残疾人隐私。</w:t>
            </w:r>
          </w:p>
        </w:tc>
      </w:tr>
      <w:tr w14:paraId="71AE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70775226">
            <w:pPr>
              <w:spacing w:line="400" w:lineRule="exact"/>
              <w:rPr>
                <w:rFonts w:hint="eastAsia" w:ascii="仿宋" w:hAnsi="仿宋" w:eastAsia="仿宋" w:cs="仿宋"/>
                <w:bCs/>
                <w:color w:val="000000"/>
                <w:sz w:val="24"/>
                <w:highlight w:val="none"/>
              </w:rPr>
            </w:pPr>
          </w:p>
        </w:tc>
        <w:tc>
          <w:tcPr>
            <w:tcW w:w="889" w:type="dxa"/>
            <w:noWrap w:val="0"/>
            <w:vAlign w:val="top"/>
          </w:tcPr>
          <w:p w14:paraId="5B37581B">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心理咨 询</w:t>
            </w:r>
          </w:p>
        </w:tc>
        <w:tc>
          <w:tcPr>
            <w:tcW w:w="8363" w:type="dxa"/>
            <w:noWrap w:val="0"/>
            <w:vAlign w:val="top"/>
          </w:tcPr>
          <w:p w14:paraId="024DC7C2">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（1）由专业、有资质的人员实施；</w:t>
            </w:r>
          </w:p>
          <w:p w14:paraId="6ADD0F3F">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（2）观察残疾人的情绪变化，掌握残疾人心理特点和基本沟通技巧，并通过心理干预手段调整残疾人心理状态。</w:t>
            </w:r>
          </w:p>
        </w:tc>
      </w:tr>
      <w:tr w14:paraId="4B30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noWrap w:val="0"/>
            <w:vAlign w:val="top"/>
          </w:tcPr>
          <w:p w14:paraId="215706EF">
            <w:pPr>
              <w:spacing w:line="400" w:lineRule="exact"/>
              <w:rPr>
                <w:rFonts w:hint="eastAsia" w:ascii="仿宋" w:hAnsi="仿宋" w:eastAsia="仿宋" w:cs="仿宋"/>
                <w:bCs/>
                <w:color w:val="000000"/>
                <w:sz w:val="24"/>
                <w:highlight w:val="none"/>
              </w:rPr>
            </w:pPr>
          </w:p>
        </w:tc>
        <w:tc>
          <w:tcPr>
            <w:tcW w:w="889" w:type="dxa"/>
            <w:noWrap w:val="0"/>
            <w:vAlign w:val="top"/>
          </w:tcPr>
          <w:p w14:paraId="3D138BE9">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法律援 助</w:t>
            </w:r>
          </w:p>
        </w:tc>
        <w:tc>
          <w:tcPr>
            <w:tcW w:w="8363" w:type="dxa"/>
            <w:noWrap w:val="0"/>
            <w:vAlign w:val="top"/>
          </w:tcPr>
          <w:p w14:paraId="6F13EFF4">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（1）由专业、有资质的人员实施；</w:t>
            </w:r>
          </w:p>
          <w:p w14:paraId="0101EEB6">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（2）提供法律咨询、政策解读等；</w:t>
            </w:r>
          </w:p>
          <w:p w14:paraId="01D8BDDC">
            <w:pPr>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（3）第三方专业机构根据残疾人需要进行免费、公益、低偿的服务。</w:t>
            </w:r>
          </w:p>
        </w:tc>
      </w:tr>
    </w:tbl>
    <w:p w14:paraId="32396C19">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w:t>
      </w:r>
      <w:r>
        <w:rPr>
          <w:rFonts w:hint="eastAsia" w:ascii="仿宋" w:hAnsi="仿宋" w:eastAsia="仿宋" w:cs="仿宋"/>
          <w:b/>
          <w:bCs/>
          <w:color w:val="000000"/>
          <w:sz w:val="28"/>
          <w:szCs w:val="28"/>
          <w:highlight w:val="none"/>
          <w:lang w:val="en-US" w:eastAsia="zh-CN"/>
        </w:rPr>
        <w:t>八</w:t>
      </w:r>
      <w:r>
        <w:rPr>
          <w:rFonts w:hint="eastAsia" w:ascii="仿宋" w:hAnsi="仿宋" w:eastAsia="仿宋" w:cs="仿宋"/>
          <w:b/>
          <w:bCs/>
          <w:color w:val="000000"/>
          <w:sz w:val="28"/>
          <w:szCs w:val="28"/>
          <w:highlight w:val="none"/>
        </w:rPr>
        <w:t>）配备残疾人照料服务队伍</w:t>
      </w:r>
    </w:p>
    <w:p w14:paraId="44D46157">
      <w:pPr>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供应商应根据服务辖区的残疾人数，按一定比例配备具有专业知识和技能的残疾人照料服务人员。主要承担入户登记残疾人基本信息和服务需求、提供应急联动服务及信息化平台服务链接等事务、协助开展文化教育娱乐活动。同时，为维持平台日常运转应配备若干工作人员，包括：管理人员，主要负责服务管理、机构管理、调度协调、综合管理、投诉管理等；运营维护人员，主要负责开发运营维护、网站运营维护、设备运营维护、网络运营维护、技术支持等；客服座席员，主要负责接单、派单、调度、质量反馈等。</w:t>
      </w:r>
    </w:p>
    <w:p w14:paraId="25D930F6">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w:t>
      </w:r>
      <w:r>
        <w:rPr>
          <w:rFonts w:hint="eastAsia" w:ascii="仿宋" w:hAnsi="仿宋" w:eastAsia="仿宋" w:cs="仿宋"/>
          <w:b/>
          <w:bCs/>
          <w:color w:val="000000"/>
          <w:sz w:val="28"/>
          <w:szCs w:val="28"/>
          <w:highlight w:val="none"/>
          <w:lang w:val="en-US" w:eastAsia="zh-CN"/>
        </w:rPr>
        <w:t>九</w:t>
      </w:r>
      <w:r>
        <w:rPr>
          <w:rFonts w:hint="eastAsia" w:ascii="仿宋" w:hAnsi="仿宋" w:eastAsia="仿宋" w:cs="仿宋"/>
          <w:b/>
          <w:bCs/>
          <w:color w:val="000000"/>
          <w:sz w:val="28"/>
          <w:szCs w:val="28"/>
          <w:highlight w:val="none"/>
        </w:rPr>
        <w:t>）联合加盟服务商</w:t>
      </w:r>
    </w:p>
    <w:p w14:paraId="4DE96AA1">
      <w:pPr>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供应商应根据残疾人急需的救援、家政、医疗、保健等服务需求，挖掘和筛选残疾人照料服务相关企业和机构，通过建立健全加盟商准入和退出机制，服务质量监管机制，实行标准化管理，要对联合加盟的服务商提出实体要求，包括：</w:t>
      </w:r>
    </w:p>
    <w:p w14:paraId="62FA9E9B">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（1）应是合法登记成立的企业、社会组织或个体经营者。</w:t>
      </w:r>
    </w:p>
    <w:p w14:paraId="2D2E6296">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（2）应具有与其业务范围相适应的管理人员和服务人员。</w:t>
      </w:r>
    </w:p>
    <w:p w14:paraId="082E56F8">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（3）应具有与其业务范围相适应的固定的经营场所、工作设备。</w:t>
      </w:r>
    </w:p>
    <w:p w14:paraId="3CC03D42">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（4）具有明确的服务项目、服务内容及服务频次。</w:t>
      </w:r>
    </w:p>
    <w:p w14:paraId="4307A28A">
      <w:pPr>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（5）对服务项目实行明码标价，实施公开承诺服务。</w:t>
      </w:r>
    </w:p>
    <w:p w14:paraId="19139C4D">
      <w:pPr>
        <w:widowControl/>
        <w:autoSpaceDE w:val="0"/>
        <w:autoSpaceDN w:val="0"/>
        <w:adjustRightInd w:val="0"/>
        <w:snapToGrid w:val="0"/>
        <w:spacing w:line="360" w:lineRule="auto"/>
        <w:rPr>
          <w:rFonts w:hint="eastAsia" w:ascii="仿宋" w:hAnsi="仿宋" w:eastAsia="仿宋" w:cs="仿宋"/>
          <w:b/>
          <w:kern w:val="0"/>
          <w:sz w:val="28"/>
          <w:szCs w:val="28"/>
          <w:highlight w:val="none"/>
          <w:lang w:val="en-US" w:eastAsia="zh-CN"/>
        </w:rPr>
      </w:pPr>
      <w:r>
        <w:rPr>
          <w:rFonts w:hint="eastAsia" w:ascii="仿宋" w:hAnsi="仿宋" w:eastAsia="仿宋" w:cs="仿宋"/>
          <w:bCs/>
          <w:color w:val="000000"/>
          <w:sz w:val="28"/>
          <w:szCs w:val="28"/>
          <w:highlight w:val="none"/>
        </w:rPr>
        <w:t>（6）应具有残疾人康复托养经验，具备相关资质。</w:t>
      </w:r>
    </w:p>
    <w:p w14:paraId="144D656C">
      <w:pPr>
        <w:widowControl/>
        <w:autoSpaceDE w:val="0"/>
        <w:autoSpaceDN w:val="0"/>
        <w:adjustRightInd w:val="0"/>
        <w:snapToGrid w:val="0"/>
        <w:spacing w:line="360" w:lineRule="auto"/>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lang w:val="en-US" w:eastAsia="zh-CN"/>
        </w:rPr>
        <w:t>（十）</w:t>
      </w:r>
      <w:r>
        <w:rPr>
          <w:rFonts w:hint="eastAsia" w:ascii="仿宋" w:hAnsi="仿宋" w:eastAsia="仿宋" w:cs="仿宋"/>
          <w:b/>
          <w:kern w:val="0"/>
          <w:sz w:val="28"/>
          <w:szCs w:val="28"/>
          <w:highlight w:val="none"/>
        </w:rPr>
        <w:t>付款方式：</w:t>
      </w:r>
    </w:p>
    <w:p w14:paraId="40A59679">
      <w:pPr>
        <w:pStyle w:val="2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合同签订后，预付</w:t>
      </w:r>
      <w:r>
        <w:rPr>
          <w:rFonts w:hint="eastAsia" w:ascii="仿宋" w:hAnsi="仿宋" w:eastAsia="仿宋" w:cs="仿宋"/>
          <w:sz w:val="28"/>
          <w:szCs w:val="28"/>
          <w:highlight w:val="none"/>
          <w:lang w:val="en-US" w:eastAsia="zh-CN"/>
        </w:rPr>
        <w:t>合同价的3</w:t>
      </w:r>
      <w:r>
        <w:rPr>
          <w:rFonts w:hint="eastAsia" w:ascii="仿宋" w:hAnsi="仿宋" w:eastAsia="仿宋" w:cs="仿宋"/>
          <w:sz w:val="28"/>
          <w:szCs w:val="28"/>
          <w:highlight w:val="none"/>
        </w:rPr>
        <w:t>0%，半年</w:t>
      </w:r>
      <w:r>
        <w:rPr>
          <w:rFonts w:hint="eastAsia" w:ascii="仿宋" w:hAnsi="仿宋" w:eastAsia="仿宋" w:cs="仿宋"/>
          <w:sz w:val="28"/>
          <w:szCs w:val="28"/>
          <w:highlight w:val="none"/>
          <w:lang w:val="en-US" w:eastAsia="zh-CN"/>
        </w:rPr>
        <w:t>服务实际人数或实际工单数不低于50%</w:t>
      </w:r>
      <w:r>
        <w:rPr>
          <w:rFonts w:hint="eastAsia" w:ascii="仿宋" w:hAnsi="仿宋" w:eastAsia="仿宋" w:cs="仿宋"/>
          <w:sz w:val="28"/>
          <w:szCs w:val="28"/>
          <w:highlight w:val="none"/>
        </w:rPr>
        <w:t>付</w:t>
      </w:r>
      <w:r>
        <w:rPr>
          <w:rFonts w:hint="eastAsia" w:ascii="仿宋" w:hAnsi="仿宋" w:eastAsia="仿宋" w:cs="仿宋"/>
          <w:sz w:val="28"/>
          <w:szCs w:val="28"/>
          <w:highlight w:val="none"/>
          <w:lang w:val="en-US" w:eastAsia="zh-CN"/>
        </w:rPr>
        <w:t>至合同价的7</w:t>
      </w:r>
      <w:r>
        <w:rPr>
          <w:rFonts w:hint="eastAsia" w:ascii="仿宋" w:hAnsi="仿宋" w:eastAsia="仿宋" w:cs="仿宋"/>
          <w:sz w:val="28"/>
          <w:szCs w:val="28"/>
          <w:highlight w:val="none"/>
        </w:rPr>
        <w:t>0%，</w:t>
      </w:r>
      <w:r>
        <w:rPr>
          <w:rFonts w:hint="eastAsia" w:ascii="仿宋" w:hAnsi="仿宋" w:eastAsia="仿宋" w:cs="仿宋"/>
          <w:sz w:val="28"/>
          <w:szCs w:val="28"/>
          <w:highlight w:val="none"/>
          <w:lang w:val="en-US" w:eastAsia="zh-CN"/>
        </w:rPr>
        <w:t>项目</w:t>
      </w:r>
      <w:r>
        <w:rPr>
          <w:rFonts w:hint="eastAsia" w:ascii="仿宋" w:hAnsi="仿宋" w:eastAsia="仿宋" w:cs="仿宋"/>
          <w:sz w:val="28"/>
          <w:szCs w:val="28"/>
          <w:highlight w:val="none"/>
        </w:rPr>
        <w:t>结束后付</w:t>
      </w:r>
      <w:r>
        <w:rPr>
          <w:rFonts w:hint="eastAsia" w:ascii="仿宋" w:hAnsi="仿宋" w:eastAsia="仿宋" w:cs="仿宋"/>
          <w:sz w:val="28"/>
          <w:szCs w:val="28"/>
          <w:highlight w:val="none"/>
          <w:lang w:val="en-US" w:eastAsia="zh-CN"/>
        </w:rPr>
        <w:t>至</w:t>
      </w:r>
      <w:r>
        <w:rPr>
          <w:rFonts w:hint="eastAsia" w:ascii="仿宋" w:hAnsi="仿宋" w:eastAsia="仿宋" w:cs="仿宋"/>
          <w:sz w:val="28"/>
          <w:szCs w:val="28"/>
          <w:highlight w:val="none"/>
        </w:rPr>
        <w:t>审计价款</w:t>
      </w:r>
      <w:r>
        <w:rPr>
          <w:rFonts w:hint="eastAsia" w:ascii="仿宋" w:hAnsi="仿宋" w:eastAsia="仿宋" w:cs="仿宋"/>
          <w:sz w:val="28"/>
          <w:szCs w:val="28"/>
          <w:highlight w:val="none"/>
          <w:lang w:val="en-US" w:eastAsia="zh-CN"/>
        </w:rPr>
        <w:t>的100%</w:t>
      </w:r>
      <w:r>
        <w:rPr>
          <w:rFonts w:hint="eastAsia" w:ascii="仿宋" w:hAnsi="仿宋" w:eastAsia="仿宋" w:cs="仿宋"/>
          <w:sz w:val="28"/>
          <w:szCs w:val="28"/>
          <w:highlight w:val="none"/>
        </w:rPr>
        <w:t>。</w:t>
      </w:r>
    </w:p>
    <w:p w14:paraId="4301824F">
      <w:pPr>
        <w:pStyle w:val="191"/>
        <w:rPr>
          <w:rFonts w:hint="eastAsia" w:ascii="黑体" w:hAnsi="黑体" w:eastAsia="黑体"/>
          <w:b/>
          <w:bCs/>
          <w:color w:val="auto"/>
          <w:sz w:val="36"/>
          <w:szCs w:val="36"/>
          <w:highlight w:val="none"/>
        </w:rPr>
      </w:pPr>
    </w:p>
    <w:p w14:paraId="33CA44A6">
      <w:pPr>
        <w:pStyle w:val="191"/>
        <w:ind w:firstLine="2342"/>
        <w:rPr>
          <w:rFonts w:hint="eastAsia" w:ascii="黑体" w:hAnsi="黑体" w:eastAsia="黑体"/>
          <w:b/>
          <w:bCs/>
          <w:color w:val="auto"/>
          <w:sz w:val="36"/>
          <w:szCs w:val="36"/>
          <w:highlight w:val="none"/>
        </w:rPr>
      </w:pPr>
    </w:p>
    <w:p w14:paraId="788A68A4">
      <w:pPr>
        <w:pStyle w:val="191"/>
        <w:ind w:firstLine="2342"/>
        <w:rPr>
          <w:rFonts w:hint="eastAsia" w:ascii="黑体" w:hAnsi="黑体" w:eastAsia="黑体"/>
          <w:b/>
          <w:bCs/>
          <w:color w:val="auto"/>
          <w:sz w:val="36"/>
          <w:szCs w:val="36"/>
          <w:highlight w:val="none"/>
        </w:rPr>
      </w:pPr>
    </w:p>
    <w:p w14:paraId="18ED820B">
      <w:pPr>
        <w:pStyle w:val="191"/>
        <w:ind w:firstLine="2342"/>
        <w:rPr>
          <w:rFonts w:hint="eastAsia" w:ascii="黑体" w:hAnsi="黑体" w:eastAsia="黑体"/>
          <w:b/>
          <w:bCs/>
          <w:color w:val="auto"/>
          <w:sz w:val="36"/>
          <w:szCs w:val="36"/>
          <w:highlight w:val="none"/>
        </w:rPr>
      </w:pPr>
    </w:p>
    <w:p w14:paraId="396D3C85">
      <w:pPr>
        <w:pStyle w:val="191"/>
        <w:ind w:firstLine="2342"/>
        <w:rPr>
          <w:rFonts w:hint="eastAsia" w:ascii="黑体" w:hAnsi="黑体" w:eastAsia="黑体"/>
          <w:b/>
          <w:bCs/>
          <w:color w:val="auto"/>
          <w:sz w:val="36"/>
          <w:szCs w:val="36"/>
          <w:highlight w:val="none"/>
        </w:rPr>
      </w:pPr>
    </w:p>
    <w:p w14:paraId="36D50108">
      <w:pPr>
        <w:pStyle w:val="191"/>
        <w:ind w:firstLine="2342"/>
        <w:rPr>
          <w:rFonts w:hint="eastAsia" w:ascii="黑体" w:hAnsi="黑体" w:eastAsia="黑体"/>
          <w:b/>
          <w:bCs/>
          <w:color w:val="auto"/>
          <w:sz w:val="36"/>
          <w:szCs w:val="36"/>
          <w:highlight w:val="none"/>
        </w:rPr>
      </w:pPr>
    </w:p>
    <w:p w14:paraId="6884D92D">
      <w:pPr>
        <w:pStyle w:val="191"/>
        <w:ind w:firstLine="2342"/>
        <w:rPr>
          <w:rFonts w:hint="eastAsia" w:ascii="黑体" w:hAnsi="黑体" w:eastAsia="黑体"/>
          <w:b/>
          <w:bCs/>
          <w:color w:val="auto"/>
          <w:sz w:val="36"/>
          <w:szCs w:val="36"/>
          <w:highlight w:val="none"/>
        </w:rPr>
      </w:pPr>
    </w:p>
    <w:p w14:paraId="14C77C90">
      <w:pPr>
        <w:pStyle w:val="191"/>
        <w:ind w:firstLine="2342"/>
        <w:rPr>
          <w:rFonts w:hint="eastAsia" w:ascii="黑体" w:hAnsi="黑体" w:eastAsia="黑体"/>
          <w:b/>
          <w:bCs/>
          <w:color w:val="auto"/>
          <w:sz w:val="36"/>
          <w:szCs w:val="36"/>
          <w:highlight w:val="none"/>
        </w:rPr>
      </w:pPr>
    </w:p>
    <w:p w14:paraId="4164CA91">
      <w:pPr>
        <w:pStyle w:val="191"/>
        <w:ind w:firstLine="2342"/>
        <w:rPr>
          <w:rFonts w:hint="eastAsia" w:ascii="黑体" w:hAnsi="黑体" w:eastAsia="黑体"/>
          <w:b/>
          <w:bCs/>
          <w:color w:val="auto"/>
          <w:sz w:val="36"/>
          <w:szCs w:val="36"/>
          <w:highlight w:val="none"/>
        </w:rPr>
      </w:pPr>
    </w:p>
    <w:p w14:paraId="391FD115">
      <w:pPr>
        <w:pStyle w:val="191"/>
        <w:ind w:firstLine="2342"/>
        <w:rPr>
          <w:rFonts w:hint="eastAsia" w:ascii="黑体" w:hAnsi="黑体" w:eastAsia="黑体"/>
          <w:b/>
          <w:bCs/>
          <w:color w:val="auto"/>
          <w:sz w:val="36"/>
          <w:szCs w:val="36"/>
          <w:highlight w:val="none"/>
        </w:rPr>
      </w:pPr>
    </w:p>
    <w:p w14:paraId="7594C724">
      <w:pPr>
        <w:pStyle w:val="191"/>
        <w:ind w:firstLine="2342"/>
        <w:rPr>
          <w:rFonts w:hint="eastAsia" w:ascii="黑体" w:hAnsi="黑体" w:eastAsia="黑体"/>
          <w:b/>
          <w:bCs/>
          <w:color w:val="auto"/>
          <w:sz w:val="36"/>
          <w:szCs w:val="36"/>
          <w:highlight w:val="none"/>
        </w:rPr>
      </w:pPr>
    </w:p>
    <w:p w14:paraId="750B94A3">
      <w:pPr>
        <w:pStyle w:val="191"/>
        <w:ind w:firstLine="2342"/>
        <w:rPr>
          <w:rFonts w:hint="eastAsia" w:ascii="黑体" w:hAnsi="黑体" w:eastAsia="黑体"/>
          <w:b/>
          <w:bCs/>
          <w:color w:val="auto"/>
          <w:sz w:val="36"/>
          <w:szCs w:val="36"/>
          <w:highlight w:val="none"/>
        </w:rPr>
      </w:pPr>
    </w:p>
    <w:p w14:paraId="77832F33">
      <w:pPr>
        <w:pStyle w:val="191"/>
        <w:ind w:firstLine="2342"/>
        <w:rPr>
          <w:rFonts w:hint="eastAsia" w:ascii="黑体" w:hAnsi="黑体" w:eastAsia="黑体"/>
          <w:b/>
          <w:bCs/>
          <w:color w:val="auto"/>
          <w:sz w:val="36"/>
          <w:szCs w:val="36"/>
          <w:highlight w:val="none"/>
        </w:rPr>
      </w:pPr>
    </w:p>
    <w:p w14:paraId="12B10AA8">
      <w:pPr>
        <w:pStyle w:val="191"/>
        <w:ind w:firstLine="2342"/>
        <w:rPr>
          <w:rFonts w:hint="eastAsia" w:ascii="黑体" w:hAnsi="黑体" w:eastAsia="黑体"/>
          <w:b/>
          <w:bCs/>
          <w:color w:val="auto"/>
          <w:sz w:val="36"/>
          <w:szCs w:val="36"/>
          <w:highlight w:val="none"/>
        </w:rPr>
      </w:pPr>
    </w:p>
    <w:p w14:paraId="7907E31D">
      <w:pPr>
        <w:pStyle w:val="191"/>
        <w:ind w:firstLine="2342"/>
        <w:rPr>
          <w:rFonts w:hint="eastAsia" w:ascii="黑体" w:hAnsi="黑体" w:eastAsia="黑体"/>
          <w:b/>
          <w:bCs/>
          <w:color w:val="auto"/>
          <w:sz w:val="36"/>
          <w:szCs w:val="36"/>
          <w:highlight w:val="none"/>
        </w:rPr>
      </w:pPr>
    </w:p>
    <w:p w14:paraId="5777CAA0">
      <w:pPr>
        <w:pStyle w:val="191"/>
        <w:ind w:firstLine="2342"/>
        <w:rPr>
          <w:rFonts w:hint="eastAsia" w:ascii="黑体" w:hAnsi="黑体" w:eastAsia="黑体"/>
          <w:b/>
          <w:bCs/>
          <w:color w:val="auto"/>
          <w:sz w:val="36"/>
          <w:szCs w:val="36"/>
          <w:highlight w:val="none"/>
        </w:rPr>
      </w:pPr>
    </w:p>
    <w:p w14:paraId="63AF3097">
      <w:pPr>
        <w:pStyle w:val="191"/>
        <w:ind w:firstLine="2342"/>
        <w:rPr>
          <w:rFonts w:hint="eastAsia" w:ascii="黑体" w:hAnsi="黑体" w:eastAsia="黑体"/>
          <w:b/>
          <w:bCs/>
          <w:color w:val="auto"/>
          <w:sz w:val="36"/>
          <w:szCs w:val="36"/>
          <w:highlight w:val="none"/>
        </w:rPr>
      </w:pPr>
    </w:p>
    <w:p w14:paraId="7CDE65FC">
      <w:pPr>
        <w:pStyle w:val="191"/>
        <w:ind w:firstLine="2342"/>
        <w:rPr>
          <w:rFonts w:hint="eastAsia" w:ascii="黑体" w:hAnsi="黑体" w:eastAsia="黑体"/>
          <w:b/>
          <w:bCs/>
          <w:color w:val="auto"/>
          <w:sz w:val="36"/>
          <w:szCs w:val="36"/>
          <w:highlight w:val="none"/>
        </w:rPr>
      </w:pPr>
    </w:p>
    <w:p w14:paraId="3338E05D">
      <w:pPr>
        <w:pStyle w:val="191"/>
        <w:ind w:firstLine="2342"/>
        <w:rPr>
          <w:rFonts w:hint="eastAsia" w:ascii="黑体" w:hAnsi="黑体" w:eastAsia="黑体"/>
          <w:b/>
          <w:bCs/>
          <w:color w:val="auto"/>
          <w:sz w:val="36"/>
          <w:szCs w:val="36"/>
          <w:highlight w:val="none"/>
        </w:rPr>
      </w:pPr>
    </w:p>
    <w:p w14:paraId="0AB6E04D">
      <w:pPr>
        <w:pStyle w:val="191"/>
        <w:ind w:firstLine="2342"/>
        <w:rPr>
          <w:rFonts w:hint="eastAsia" w:ascii="黑体" w:hAnsi="黑体" w:eastAsia="黑体"/>
          <w:b/>
          <w:bCs/>
          <w:color w:val="auto"/>
          <w:sz w:val="36"/>
          <w:szCs w:val="36"/>
          <w:highlight w:val="none"/>
        </w:rPr>
      </w:pPr>
    </w:p>
    <w:p w14:paraId="6C95FDA3">
      <w:pPr>
        <w:pStyle w:val="191"/>
        <w:rPr>
          <w:rFonts w:hint="eastAsia" w:ascii="黑体" w:hAnsi="黑体" w:eastAsia="黑体"/>
          <w:b/>
          <w:bCs/>
          <w:color w:val="auto"/>
          <w:sz w:val="36"/>
          <w:szCs w:val="36"/>
          <w:highlight w:val="none"/>
        </w:rPr>
      </w:pPr>
    </w:p>
    <w:p w14:paraId="2C9E435F">
      <w:pPr>
        <w:pStyle w:val="191"/>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p>
    <w:p w14:paraId="04009C74">
      <w:pPr>
        <w:pStyle w:val="191"/>
        <w:ind w:firstLine="2640"/>
        <w:rPr>
          <w:rFonts w:hint="eastAsia" w:ascii="黑体" w:hAnsi="黑体" w:eastAsia="黑体"/>
          <w:color w:val="auto"/>
          <w:sz w:val="44"/>
          <w:szCs w:val="44"/>
          <w:highlight w:val="none"/>
        </w:rPr>
      </w:pPr>
    </w:p>
    <w:p w14:paraId="4285ACC5">
      <w:pPr>
        <w:pStyle w:val="191"/>
        <w:ind w:firstLine="2640"/>
        <w:rPr>
          <w:rFonts w:hint="eastAsia" w:ascii="黑体" w:hAnsi="黑体" w:eastAsia="黑体"/>
          <w:color w:val="auto"/>
          <w:sz w:val="44"/>
          <w:szCs w:val="44"/>
          <w:highlight w:val="none"/>
        </w:rPr>
      </w:pPr>
    </w:p>
    <w:p w14:paraId="1C4693CC">
      <w:pPr>
        <w:pStyle w:val="191"/>
        <w:rPr>
          <w:rFonts w:hint="eastAsia" w:ascii="黑体" w:hAnsi="黑体" w:eastAsia="黑体"/>
          <w:color w:val="auto"/>
          <w:sz w:val="44"/>
          <w:szCs w:val="44"/>
          <w:highlight w:val="none"/>
        </w:rPr>
      </w:pPr>
    </w:p>
    <w:p w14:paraId="07C39CAF">
      <w:pPr>
        <w:pStyle w:val="191"/>
        <w:rPr>
          <w:rFonts w:hint="eastAsia" w:ascii="黑体" w:hAnsi="黑体" w:eastAsia="黑体"/>
          <w:color w:val="auto"/>
          <w:sz w:val="32"/>
          <w:highlight w:val="none"/>
        </w:rPr>
      </w:pPr>
    </w:p>
    <w:p w14:paraId="58C4BE44">
      <w:pPr>
        <w:spacing w:line="400" w:lineRule="exact"/>
        <w:ind w:firstLine="1446"/>
        <w:rPr>
          <w:rFonts w:hint="eastAsia" w:ascii="黑体" w:hAnsi="黑体" w:eastAsia="黑体"/>
          <w:b/>
          <w:bCs/>
          <w:color w:val="auto"/>
          <w:sz w:val="36"/>
          <w:highlight w:val="none"/>
        </w:rPr>
      </w:pPr>
      <w:r>
        <w:rPr>
          <w:rFonts w:hint="eastAsia" w:ascii="黑体" w:hAnsi="黑体" w:eastAsia="黑体"/>
          <w:b/>
          <w:bCs/>
          <w:color w:val="auto"/>
          <w:sz w:val="36"/>
          <w:highlight w:val="none"/>
        </w:rPr>
        <w:t>项目名称:</w:t>
      </w:r>
    </w:p>
    <w:p w14:paraId="250D8D27">
      <w:pPr>
        <w:pStyle w:val="9"/>
        <w:rPr>
          <w:rFonts w:hint="eastAsia" w:ascii="黑体" w:hAnsi="黑体" w:eastAsia="黑体"/>
          <w:b/>
          <w:bCs/>
          <w:color w:val="auto"/>
          <w:sz w:val="36"/>
          <w:highlight w:val="none"/>
        </w:rPr>
      </w:pPr>
    </w:p>
    <w:p w14:paraId="04D54217">
      <w:pPr>
        <w:rPr>
          <w:rFonts w:hint="eastAsia"/>
          <w:color w:val="auto"/>
          <w:highlight w:val="none"/>
        </w:rPr>
      </w:pPr>
    </w:p>
    <w:p w14:paraId="68B1D25F">
      <w:pPr>
        <w:spacing w:line="400" w:lineRule="exact"/>
        <w:ind w:firstLine="1446"/>
        <w:rPr>
          <w:rFonts w:hint="eastAsia" w:ascii="黑体" w:hAnsi="黑体" w:eastAsia="黑体"/>
          <w:b/>
          <w:bCs/>
          <w:color w:val="auto"/>
          <w:sz w:val="36"/>
          <w:highlight w:val="none"/>
        </w:rPr>
      </w:pPr>
    </w:p>
    <w:p w14:paraId="0A54B161">
      <w:pPr>
        <w:spacing w:line="400" w:lineRule="exact"/>
        <w:ind w:firstLine="1446"/>
        <w:rPr>
          <w:rFonts w:hint="eastAsia" w:ascii="黑体" w:hAnsi="黑体" w:eastAsia="黑体"/>
          <w:b/>
          <w:bCs/>
          <w:color w:val="auto"/>
          <w:sz w:val="36"/>
          <w:highlight w:val="none"/>
        </w:rPr>
      </w:pPr>
    </w:p>
    <w:p w14:paraId="3D384686">
      <w:pPr>
        <w:pStyle w:val="191"/>
        <w:rPr>
          <w:rFonts w:hint="eastAsia" w:ascii="黑体" w:hAnsi="黑体" w:eastAsia="黑体"/>
          <w:color w:val="auto"/>
          <w:sz w:val="32"/>
          <w:highlight w:val="none"/>
        </w:rPr>
      </w:pPr>
    </w:p>
    <w:p w14:paraId="403FE6B2">
      <w:pPr>
        <w:pStyle w:val="191"/>
        <w:ind w:firstLine="1066"/>
        <w:rPr>
          <w:rFonts w:hint="eastAsia" w:ascii="黑体" w:hAnsi="黑体" w:eastAsia="黑体"/>
          <w:b/>
          <w:color w:val="auto"/>
          <w:sz w:val="36"/>
          <w:szCs w:val="24"/>
          <w:highlight w:val="none"/>
        </w:rPr>
      </w:pPr>
    </w:p>
    <w:p w14:paraId="471C7811">
      <w:pPr>
        <w:pStyle w:val="191"/>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项目编号:</w:t>
      </w:r>
    </w:p>
    <w:p w14:paraId="63BC90FF">
      <w:pPr>
        <w:spacing w:line="400" w:lineRule="exact"/>
        <w:rPr>
          <w:rFonts w:hint="eastAsia" w:ascii="黑体" w:hAnsi="黑体" w:eastAsia="黑体"/>
          <w:color w:val="auto"/>
          <w:sz w:val="32"/>
          <w:szCs w:val="20"/>
          <w:highlight w:val="none"/>
        </w:rPr>
      </w:pPr>
    </w:p>
    <w:p w14:paraId="5950B46E">
      <w:pPr>
        <w:spacing w:line="400" w:lineRule="exact"/>
        <w:rPr>
          <w:rFonts w:hint="eastAsia" w:ascii="黑体" w:hAnsi="黑体" w:eastAsia="黑体"/>
          <w:color w:val="auto"/>
          <w:sz w:val="32"/>
          <w:szCs w:val="20"/>
          <w:highlight w:val="none"/>
        </w:rPr>
      </w:pPr>
    </w:p>
    <w:p w14:paraId="1FF8F101">
      <w:pPr>
        <w:spacing w:line="400" w:lineRule="exact"/>
        <w:rPr>
          <w:rFonts w:hint="eastAsia" w:ascii="黑体" w:hAnsi="黑体" w:eastAsia="黑体"/>
          <w:color w:val="auto"/>
          <w:sz w:val="32"/>
          <w:szCs w:val="20"/>
          <w:highlight w:val="none"/>
        </w:rPr>
      </w:pPr>
    </w:p>
    <w:p w14:paraId="0F70C7BA">
      <w:pPr>
        <w:spacing w:line="400" w:lineRule="exact"/>
        <w:rPr>
          <w:rFonts w:hint="eastAsia" w:ascii="黑体" w:hAnsi="黑体" w:eastAsia="黑体"/>
          <w:color w:val="auto"/>
          <w:sz w:val="32"/>
          <w:szCs w:val="20"/>
          <w:highlight w:val="none"/>
        </w:rPr>
      </w:pPr>
    </w:p>
    <w:p w14:paraId="5A339FBF">
      <w:pPr>
        <w:spacing w:line="400" w:lineRule="exact"/>
        <w:ind w:firstLine="1428"/>
        <w:rPr>
          <w:rFonts w:hint="eastAsia" w:ascii="黑体" w:hAnsi="黑体" w:eastAsia="黑体"/>
          <w:b/>
          <w:bCs/>
          <w:color w:val="auto"/>
          <w:sz w:val="32"/>
          <w:highlight w:val="none"/>
        </w:rPr>
      </w:pPr>
      <w:r>
        <w:rPr>
          <w:rFonts w:hint="eastAsia" w:ascii="黑体" w:hAnsi="黑体" w:eastAsia="黑体"/>
          <w:b/>
          <w:bCs/>
          <w:color w:val="auto"/>
          <w:sz w:val="36"/>
          <w:highlight w:val="none"/>
        </w:rPr>
        <w:t>供应商:</w:t>
      </w:r>
    </w:p>
    <w:p w14:paraId="1B8FDAC0">
      <w:pPr>
        <w:pStyle w:val="191"/>
        <w:ind w:firstLine="1904"/>
        <w:rPr>
          <w:rFonts w:hint="eastAsia" w:ascii="黑体" w:hAnsi="黑体" w:eastAsia="黑体"/>
          <w:color w:val="auto"/>
          <w:sz w:val="32"/>
          <w:highlight w:val="none"/>
        </w:rPr>
      </w:pPr>
    </w:p>
    <w:p w14:paraId="4FF2ED02">
      <w:pPr>
        <w:pStyle w:val="191"/>
        <w:ind w:firstLine="1904"/>
        <w:rPr>
          <w:rFonts w:hint="eastAsia" w:ascii="黑体" w:hAnsi="黑体" w:eastAsia="黑体"/>
          <w:color w:val="auto"/>
          <w:sz w:val="32"/>
          <w:highlight w:val="none"/>
        </w:rPr>
      </w:pPr>
    </w:p>
    <w:p w14:paraId="60AADCE9">
      <w:pPr>
        <w:pStyle w:val="191"/>
        <w:ind w:firstLine="1904"/>
        <w:rPr>
          <w:rFonts w:hint="eastAsia" w:ascii="黑体" w:hAnsi="黑体" w:eastAsia="黑体"/>
          <w:color w:val="auto"/>
          <w:sz w:val="32"/>
          <w:highlight w:val="none"/>
        </w:rPr>
      </w:pPr>
    </w:p>
    <w:p w14:paraId="215DDBD0">
      <w:pPr>
        <w:pStyle w:val="191"/>
        <w:ind w:firstLine="1904"/>
        <w:rPr>
          <w:rFonts w:hint="eastAsia" w:ascii="黑体" w:hAnsi="黑体" w:eastAsia="黑体"/>
          <w:color w:val="auto"/>
          <w:sz w:val="32"/>
          <w:highlight w:val="none"/>
        </w:rPr>
      </w:pPr>
    </w:p>
    <w:p w14:paraId="7521290B">
      <w:pPr>
        <w:pStyle w:val="191"/>
        <w:ind w:firstLine="1904"/>
        <w:rPr>
          <w:rFonts w:hint="eastAsia" w:ascii="黑体" w:hAnsi="黑体" w:eastAsia="黑体"/>
          <w:color w:val="auto"/>
          <w:sz w:val="32"/>
          <w:highlight w:val="none"/>
        </w:rPr>
      </w:pPr>
    </w:p>
    <w:p w14:paraId="5F5326A0">
      <w:pPr>
        <w:pStyle w:val="191"/>
        <w:ind w:firstLine="2645"/>
        <w:rPr>
          <w:rFonts w:hint="eastAsia" w:hAnsi="宋体"/>
          <w:color w:val="auto"/>
          <w:sz w:val="28"/>
          <w:szCs w:val="28"/>
          <w:highlight w:val="none"/>
        </w:rPr>
      </w:pPr>
      <w:r>
        <w:rPr>
          <w:rFonts w:hint="eastAsia" w:ascii="黑体" w:hAnsi="黑体" w:eastAsia="黑体"/>
          <w:b/>
          <w:color w:val="auto"/>
          <w:sz w:val="36"/>
          <w:szCs w:val="24"/>
          <w:highlight w:val="none"/>
        </w:rPr>
        <w:t>二</w:t>
      </w:r>
      <w:r>
        <w:rPr>
          <w:rFonts w:hint="eastAsia" w:ascii="黑体" w:hAnsi="黑体" w:eastAsia="黑体"/>
          <w:b/>
          <w:color w:val="auto"/>
          <w:sz w:val="36"/>
          <w:szCs w:val="24"/>
          <w:highlight w:val="none"/>
          <w:lang w:val="en-US" w:eastAsia="zh-CN"/>
        </w:rPr>
        <w:t>〇</w:t>
      </w:r>
      <w:r>
        <w:rPr>
          <w:rFonts w:hint="eastAsia" w:ascii="黑体" w:hAnsi="黑体" w:eastAsia="黑体"/>
          <w:b/>
          <w:color w:val="auto"/>
          <w:sz w:val="36"/>
          <w:szCs w:val="24"/>
          <w:highlight w:val="none"/>
        </w:rPr>
        <w:t>二</w:t>
      </w:r>
      <w:r>
        <w:rPr>
          <w:rFonts w:hint="eastAsia" w:ascii="黑体" w:hAnsi="黑体" w:eastAsia="黑体"/>
          <w:b/>
          <w:color w:val="auto"/>
          <w:sz w:val="36"/>
          <w:szCs w:val="24"/>
          <w:highlight w:val="none"/>
          <w:lang w:val="en-US" w:eastAsia="zh-CN"/>
        </w:rPr>
        <w:t>六</w:t>
      </w:r>
      <w:r>
        <w:rPr>
          <w:rFonts w:hint="eastAsia" w:ascii="黑体" w:hAnsi="黑体" w:eastAsia="黑体"/>
          <w:b/>
          <w:color w:val="auto"/>
          <w:sz w:val="36"/>
          <w:szCs w:val="24"/>
          <w:highlight w:val="none"/>
        </w:rPr>
        <w:t>年    月    日</w:t>
      </w:r>
    </w:p>
    <w:p w14:paraId="50116654">
      <w:pPr>
        <w:spacing w:line="640" w:lineRule="exact"/>
        <w:rPr>
          <w:rFonts w:hint="eastAsia" w:ascii="仿宋" w:hAnsi="仿宋" w:eastAsia="仿宋"/>
          <w:b/>
          <w:bCs/>
          <w:color w:val="auto"/>
          <w:sz w:val="32"/>
          <w:szCs w:val="32"/>
          <w:highlight w:val="none"/>
        </w:rPr>
      </w:pPr>
    </w:p>
    <w:p w14:paraId="4966C73F">
      <w:pPr>
        <w:spacing w:line="640" w:lineRule="exact"/>
        <w:jc w:val="center"/>
        <w:rPr>
          <w:rFonts w:hint="eastAsia" w:ascii="仿宋" w:hAnsi="仿宋" w:eastAsia="仿宋"/>
          <w:b/>
          <w:bCs/>
          <w:color w:val="auto"/>
          <w:sz w:val="32"/>
          <w:szCs w:val="32"/>
          <w:highlight w:val="none"/>
        </w:rPr>
      </w:pPr>
    </w:p>
    <w:p w14:paraId="0BFA9E3A">
      <w:pPr>
        <w:spacing w:line="640" w:lineRule="exact"/>
        <w:jc w:val="center"/>
        <w:rPr>
          <w:rFonts w:hint="eastAsia" w:ascii="仿宋" w:hAnsi="仿宋" w:eastAsia="仿宋"/>
          <w:b/>
          <w:bCs/>
          <w:color w:val="auto"/>
          <w:sz w:val="32"/>
          <w:szCs w:val="32"/>
          <w:highlight w:val="none"/>
        </w:rPr>
      </w:pPr>
    </w:p>
    <w:p w14:paraId="14DE9692">
      <w:pPr>
        <w:spacing w:line="640" w:lineRule="exact"/>
        <w:jc w:val="center"/>
        <w:rPr>
          <w:rFonts w:hint="eastAsia"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rPr>
        <w:t>一、磋商函</w:t>
      </w:r>
    </w:p>
    <w:p w14:paraId="550EE8D5">
      <w:pPr>
        <w:spacing w:line="640" w:lineRule="exact"/>
        <w:rPr>
          <w:rFonts w:hint="eastAsia" w:ascii="仿宋" w:hAnsi="仿宋" w:eastAsia="仿宋"/>
          <w:color w:val="auto"/>
          <w:sz w:val="28"/>
          <w:highlight w:val="none"/>
        </w:rPr>
      </w:pPr>
      <w:r>
        <w:rPr>
          <w:rFonts w:hint="eastAsia" w:ascii="仿宋" w:hAnsi="仿宋" w:eastAsia="仿宋" w:cs="仿宋"/>
          <w:color w:val="auto"/>
          <w:sz w:val="28"/>
          <w:highlight w:val="none"/>
          <w:lang w:eastAsia="zh-CN"/>
        </w:rPr>
        <w:t>淮安市清江浦区残疾人联合会</w:t>
      </w:r>
      <w:r>
        <w:rPr>
          <w:rFonts w:hint="eastAsia" w:ascii="仿宋" w:hAnsi="仿宋" w:eastAsia="仿宋"/>
          <w:color w:val="auto"/>
          <w:sz w:val="28"/>
          <w:highlight w:val="none"/>
        </w:rPr>
        <w:t>:</w:t>
      </w:r>
    </w:p>
    <w:p w14:paraId="2DA403D2">
      <w:pPr>
        <w:pStyle w:val="196"/>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关于          采购项目</w:t>
      </w:r>
      <w:r>
        <w:rPr>
          <w:rFonts w:hint="eastAsia" w:ascii="仿宋" w:hAnsi="仿宋" w:eastAsia="仿宋"/>
          <w:color w:val="auto"/>
          <w:sz w:val="28"/>
          <w:szCs w:val="28"/>
          <w:highlight w:val="none"/>
        </w:rPr>
        <w:t>（项目编号:            ）</w:t>
      </w:r>
      <w:r>
        <w:rPr>
          <w:rFonts w:hint="eastAsia" w:ascii="仿宋" w:hAnsi="仿宋" w:eastAsia="仿宋"/>
          <w:color w:val="auto"/>
          <w:sz w:val="28"/>
          <w:highlight w:val="none"/>
        </w:rPr>
        <w:t>磋商文件（包括更正公告，如果有的话）收悉，我们经详细审阅和研究，现决定参加本项目</w:t>
      </w:r>
      <w:r>
        <w:rPr>
          <w:rFonts w:hint="eastAsia" w:ascii="仿宋" w:hAnsi="仿宋" w:eastAsia="仿宋"/>
          <w:color w:val="auto"/>
          <w:sz w:val="28"/>
          <w:highlight w:val="none"/>
          <w:u w:val="single"/>
          <w:lang w:val="en-US" w:eastAsia="zh-CN"/>
        </w:rPr>
        <w:t>采购包（    ）</w:t>
      </w:r>
      <w:r>
        <w:rPr>
          <w:rFonts w:hint="eastAsia" w:ascii="仿宋" w:hAnsi="仿宋" w:eastAsia="仿宋"/>
          <w:color w:val="auto"/>
          <w:sz w:val="28"/>
          <w:highlight w:val="none"/>
        </w:rPr>
        <w:t>磋商。</w:t>
      </w:r>
      <w:r>
        <w:rPr>
          <w:rFonts w:hint="eastAsia" w:ascii="仿宋" w:hAnsi="仿宋" w:eastAsia="仿宋"/>
          <w:color w:val="auto"/>
          <w:sz w:val="28"/>
          <w:szCs w:val="28"/>
          <w:highlight w:val="none"/>
        </w:rPr>
        <w:t>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（供应商单位名称），全权处理本次项目磋商的有关事宜。</w:t>
      </w:r>
    </w:p>
    <w:p w14:paraId="0320C5A9">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1、</w:t>
      </w:r>
      <w:r>
        <w:rPr>
          <w:rFonts w:hint="eastAsia" w:ascii="仿宋" w:hAnsi="仿宋" w:eastAsia="仿宋"/>
          <w:color w:val="auto"/>
          <w:sz w:val="28"/>
          <w:szCs w:val="28"/>
          <w:highlight w:val="none"/>
        </w:rPr>
        <w:t>我公司没有</w:t>
      </w:r>
      <w:r>
        <w:rPr>
          <w:rFonts w:ascii="仿宋" w:hAnsi="仿宋" w:eastAsia="仿宋"/>
          <w:color w:val="auto"/>
          <w:sz w:val="28"/>
          <w:szCs w:val="28"/>
          <w:highlight w:val="none"/>
        </w:rPr>
        <w:t>为</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项目提供整体设计、规范编制或者项目管理、监理、检测等服务。</w:t>
      </w:r>
    </w:p>
    <w:p w14:paraId="281C9031">
      <w:pPr>
        <w:spacing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2、参加本次采购活动前，我方没有被“信用中国”网站、“中国政府采购网”列入失信被执行人名单、重大税收违法案件当事人名单、政府采购严重违法失信行为记录名单。</w:t>
      </w:r>
    </w:p>
    <w:p w14:paraId="0987BDF8">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3、按照磋商文件中规定各项要求，我方愿以检验批次的采购单价的 （   折）的磋商报价并按磋商文件的规定要求提供所需货物和服务。</w:t>
      </w:r>
    </w:p>
    <w:p w14:paraId="03A6F9A5">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4、如果我们成交，我们将按磋商文件规定的时间提供货物和服务</w:t>
      </w:r>
      <w:r>
        <w:rPr>
          <w:rFonts w:hint="eastAsia" w:ascii="仿宋" w:hAnsi="仿宋" w:eastAsia="仿宋"/>
          <w:color w:val="auto"/>
          <w:sz w:val="28"/>
          <w:szCs w:val="28"/>
          <w:highlight w:val="none"/>
        </w:rPr>
        <w:t>。</w:t>
      </w:r>
    </w:p>
    <w:p w14:paraId="10EA5C8D">
      <w:pPr>
        <w:spacing w:line="640" w:lineRule="exact"/>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5、我方同意按照磋商文件中第1</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条规定，本响应文件的有效期为从磋商之日起计算90天，在此期间，本响应文件将始终对我们具有约束力，并可随时被接受。如果我们成交，本响应文件在此期间之后将继续保持有效，直到合同生效。</w:t>
      </w:r>
    </w:p>
    <w:p w14:paraId="56C4F1D8">
      <w:pPr>
        <w:spacing w:line="640" w:lineRule="exact"/>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6、我们同意向贵方提供贵方可能要求的与磋商有关的任何证据或资料</w:t>
      </w:r>
      <w:r>
        <w:rPr>
          <w:rFonts w:hint="eastAsia" w:ascii="仿宋" w:hAnsi="仿宋" w:eastAsia="仿宋"/>
          <w:color w:val="auto"/>
          <w:sz w:val="28"/>
          <w:highlight w:val="none"/>
        </w:rPr>
        <w:t>，并保证所提供的都是真实的、准确的。</w:t>
      </w:r>
    </w:p>
    <w:p w14:paraId="1D450098">
      <w:pPr>
        <w:spacing w:line="640" w:lineRule="exact"/>
        <w:ind w:firstLine="567"/>
        <w:rPr>
          <w:rFonts w:hint="eastAsia" w:ascii="仿宋" w:hAnsi="仿宋" w:eastAsia="仿宋"/>
          <w:color w:val="auto"/>
          <w:sz w:val="28"/>
          <w:szCs w:val="28"/>
          <w:highlight w:val="none"/>
        </w:rPr>
      </w:pPr>
      <w:r>
        <w:rPr>
          <w:rFonts w:hint="eastAsia" w:ascii="仿宋" w:hAnsi="仿宋" w:eastAsia="仿宋"/>
          <w:color w:val="auto"/>
          <w:sz w:val="28"/>
          <w:highlight w:val="none"/>
        </w:rPr>
        <w:t>7、</w:t>
      </w:r>
      <w:r>
        <w:rPr>
          <w:rFonts w:hint="eastAsia" w:ascii="仿宋" w:hAnsi="仿宋" w:eastAsia="仿宋"/>
          <w:color w:val="auto"/>
          <w:sz w:val="28"/>
          <w:szCs w:val="28"/>
          <w:highlight w:val="none"/>
        </w:rPr>
        <w:t>一旦我方成交，我方将按照磋商文件的规定，严格履行合同的责任和义务，并保证按磋商文件中规定的时间内提供</w:t>
      </w:r>
      <w:r>
        <w:rPr>
          <w:rFonts w:hint="eastAsia" w:ascii="仿宋" w:hAnsi="仿宋" w:eastAsia="仿宋"/>
          <w:color w:val="auto"/>
          <w:sz w:val="28"/>
          <w:highlight w:val="none"/>
        </w:rPr>
        <w:t>货物和</w:t>
      </w:r>
      <w:r>
        <w:rPr>
          <w:rFonts w:hint="eastAsia" w:ascii="仿宋" w:hAnsi="仿宋" w:eastAsia="仿宋"/>
          <w:color w:val="auto"/>
          <w:sz w:val="28"/>
          <w:szCs w:val="28"/>
          <w:highlight w:val="none"/>
        </w:rPr>
        <w:t>服务。</w:t>
      </w:r>
    </w:p>
    <w:p w14:paraId="57465725">
      <w:pPr>
        <w:spacing w:line="640" w:lineRule="exact"/>
        <w:ind w:firstLine="567"/>
        <w:rPr>
          <w:rFonts w:hint="eastAsia" w:ascii="仿宋" w:hAnsi="仿宋" w:eastAsia="仿宋"/>
          <w:color w:val="auto"/>
          <w:sz w:val="28"/>
          <w:highlight w:val="none"/>
        </w:rPr>
      </w:pPr>
    </w:p>
    <w:p w14:paraId="1160DB6E">
      <w:pPr>
        <w:spacing w:line="640" w:lineRule="exact"/>
        <w:ind w:firstLine="567"/>
        <w:rPr>
          <w:rFonts w:hint="eastAsia" w:ascii="仿宋" w:hAnsi="仿宋" w:eastAsia="仿宋"/>
          <w:color w:val="auto"/>
          <w:sz w:val="28"/>
          <w:szCs w:val="28"/>
          <w:highlight w:val="none"/>
        </w:rPr>
      </w:pPr>
    </w:p>
    <w:p w14:paraId="3B1BD433">
      <w:pPr>
        <w:pStyle w:val="196"/>
        <w:spacing w:before="0" w:after="0" w:line="640" w:lineRule="exact"/>
        <w:ind w:right="561" w:firstLine="3360"/>
        <w:rPr>
          <w:rFonts w:hint="eastAsia" w:ascii="仿宋" w:hAnsi="仿宋" w:eastAsia="仿宋"/>
          <w:color w:val="auto"/>
          <w:sz w:val="28"/>
          <w:highlight w:val="none"/>
          <w:u w:val="single"/>
        </w:rPr>
      </w:pPr>
      <w:r>
        <w:rPr>
          <w:rFonts w:hint="eastAsia" w:ascii="仿宋" w:hAnsi="仿宋" w:eastAsia="仿宋"/>
          <w:color w:val="auto"/>
          <w:sz w:val="28"/>
          <w:highlight w:val="none"/>
        </w:rPr>
        <w:t>供应商名称:</w:t>
      </w:r>
      <w:r>
        <w:rPr>
          <w:rFonts w:hint="eastAsia" w:ascii="仿宋" w:hAnsi="仿宋" w:eastAsia="仿宋"/>
          <w:color w:val="auto"/>
          <w:sz w:val="28"/>
          <w:highlight w:val="none"/>
          <w:u w:val="single"/>
        </w:rPr>
        <w:t xml:space="preserve">  （电子签章）           </w:t>
      </w:r>
    </w:p>
    <w:p w14:paraId="3D23D063">
      <w:pPr>
        <w:pStyle w:val="196"/>
        <w:spacing w:before="0" w:after="0" w:line="640" w:lineRule="exact"/>
        <w:ind w:right="561" w:firstLine="33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u w:val="single"/>
        </w:rPr>
        <w:t xml:space="preserve">             </w:t>
      </w:r>
    </w:p>
    <w:p w14:paraId="2360C3F3">
      <w:pPr>
        <w:spacing w:line="640" w:lineRule="exact"/>
        <w:ind w:right="561" w:firstLine="3360"/>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u w:val="single"/>
        </w:rPr>
        <w:t xml:space="preserve">             </w:t>
      </w:r>
    </w:p>
    <w:p w14:paraId="77896BFB">
      <w:pPr>
        <w:pStyle w:val="191"/>
        <w:spacing w:line="640" w:lineRule="exact"/>
        <w:ind w:right="561" w:firstLine="420"/>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日</w:t>
      </w:r>
    </w:p>
    <w:p w14:paraId="40EF65C0">
      <w:pPr>
        <w:spacing w:line="440" w:lineRule="exact"/>
        <w:ind w:firstLine="3408"/>
        <w:rPr>
          <w:rFonts w:hint="eastAsia" w:ascii="宋体" w:hAnsi="宋体"/>
          <w:b/>
          <w:bCs/>
          <w:color w:val="auto"/>
          <w:spacing w:val="20"/>
          <w:sz w:val="32"/>
          <w:szCs w:val="32"/>
          <w:highlight w:val="none"/>
        </w:rPr>
      </w:pPr>
    </w:p>
    <w:p w14:paraId="4CBDA7FF">
      <w:pPr>
        <w:spacing w:line="440" w:lineRule="exact"/>
        <w:ind w:firstLine="3357"/>
        <w:rPr>
          <w:rFonts w:hint="eastAsia" w:ascii="宋体" w:hAnsi="宋体"/>
          <w:b/>
          <w:bCs/>
          <w:color w:val="auto"/>
          <w:sz w:val="32"/>
          <w:szCs w:val="32"/>
          <w:highlight w:val="none"/>
        </w:rPr>
      </w:pPr>
    </w:p>
    <w:p w14:paraId="63AD70AF">
      <w:pPr>
        <w:spacing w:line="440" w:lineRule="exact"/>
        <w:ind w:firstLine="3357"/>
        <w:rPr>
          <w:rFonts w:hint="eastAsia" w:ascii="宋体" w:hAnsi="宋体"/>
          <w:b/>
          <w:bCs/>
          <w:color w:val="auto"/>
          <w:sz w:val="32"/>
          <w:szCs w:val="32"/>
          <w:highlight w:val="none"/>
        </w:rPr>
      </w:pPr>
    </w:p>
    <w:p w14:paraId="79B01AF5">
      <w:pPr>
        <w:spacing w:line="440" w:lineRule="exact"/>
        <w:ind w:firstLine="2926"/>
        <w:rPr>
          <w:rFonts w:hint="eastAsia" w:ascii="仿宋" w:hAnsi="仿宋" w:eastAsia="仿宋"/>
          <w:color w:val="auto"/>
          <w:sz w:val="28"/>
          <w:szCs w:val="28"/>
          <w:highlight w:val="none"/>
        </w:rPr>
      </w:pPr>
    </w:p>
    <w:p w14:paraId="4C02FF24">
      <w:pPr>
        <w:spacing w:line="440" w:lineRule="exact"/>
        <w:ind w:firstLine="3357"/>
        <w:rPr>
          <w:rFonts w:hint="eastAsia" w:ascii="宋体" w:hAnsi="宋体"/>
          <w:b/>
          <w:bCs/>
          <w:color w:val="auto"/>
          <w:sz w:val="32"/>
          <w:szCs w:val="32"/>
          <w:highlight w:val="none"/>
        </w:rPr>
      </w:pPr>
    </w:p>
    <w:p w14:paraId="72D211DA">
      <w:pPr>
        <w:spacing w:line="440" w:lineRule="exact"/>
        <w:ind w:firstLine="3357"/>
        <w:rPr>
          <w:rFonts w:hint="eastAsia" w:ascii="宋体" w:hAnsi="宋体"/>
          <w:b/>
          <w:bCs/>
          <w:color w:val="auto"/>
          <w:sz w:val="32"/>
          <w:szCs w:val="32"/>
          <w:highlight w:val="none"/>
        </w:rPr>
      </w:pPr>
    </w:p>
    <w:p w14:paraId="66FFEA39">
      <w:pPr>
        <w:spacing w:line="440" w:lineRule="exact"/>
        <w:ind w:firstLine="3357"/>
        <w:rPr>
          <w:rFonts w:hint="eastAsia" w:ascii="宋体" w:hAnsi="宋体"/>
          <w:b/>
          <w:bCs/>
          <w:color w:val="auto"/>
          <w:sz w:val="32"/>
          <w:szCs w:val="32"/>
          <w:highlight w:val="none"/>
        </w:rPr>
      </w:pPr>
    </w:p>
    <w:p w14:paraId="417F1660">
      <w:pPr>
        <w:spacing w:line="440" w:lineRule="exact"/>
        <w:ind w:firstLine="3357"/>
        <w:rPr>
          <w:rFonts w:hint="eastAsia" w:ascii="宋体" w:hAnsi="宋体"/>
          <w:b/>
          <w:bCs/>
          <w:color w:val="auto"/>
          <w:sz w:val="32"/>
          <w:szCs w:val="32"/>
          <w:highlight w:val="none"/>
        </w:rPr>
      </w:pPr>
    </w:p>
    <w:p w14:paraId="20DF58EF">
      <w:pPr>
        <w:spacing w:line="440" w:lineRule="exact"/>
        <w:ind w:firstLine="3357"/>
        <w:rPr>
          <w:rFonts w:hint="eastAsia" w:ascii="宋体" w:hAnsi="宋体"/>
          <w:b/>
          <w:bCs/>
          <w:color w:val="auto"/>
          <w:sz w:val="32"/>
          <w:szCs w:val="32"/>
          <w:highlight w:val="none"/>
        </w:rPr>
      </w:pPr>
    </w:p>
    <w:p w14:paraId="706597C1">
      <w:pPr>
        <w:widowControl/>
        <w:spacing w:before="19" w:line="440" w:lineRule="exact"/>
        <w:rPr>
          <w:rFonts w:hint="eastAsia" w:ascii="仿宋" w:hAnsi="仿宋" w:eastAsia="仿宋"/>
          <w:b/>
          <w:color w:val="auto"/>
          <w:sz w:val="32"/>
          <w:szCs w:val="32"/>
          <w:highlight w:val="none"/>
        </w:rPr>
      </w:pPr>
    </w:p>
    <w:p w14:paraId="6ED2DAFC">
      <w:pPr>
        <w:spacing w:line="440" w:lineRule="exact"/>
        <w:jc w:val="center"/>
        <w:rPr>
          <w:rFonts w:hint="eastAsia" w:ascii="仿宋" w:hAnsi="仿宋" w:eastAsia="仿宋" w:cs="Arial"/>
          <w:bCs/>
          <w:color w:val="auto"/>
          <w:sz w:val="28"/>
          <w:highlight w:val="none"/>
        </w:rPr>
      </w:pPr>
    </w:p>
    <w:p w14:paraId="2A69F3FC">
      <w:pPr>
        <w:spacing w:line="440" w:lineRule="exact"/>
        <w:jc w:val="center"/>
        <w:rPr>
          <w:rFonts w:hint="eastAsia" w:ascii="仿宋" w:hAnsi="仿宋" w:eastAsia="仿宋" w:cs="Arial"/>
          <w:bCs/>
          <w:color w:val="auto"/>
          <w:sz w:val="28"/>
          <w:highlight w:val="none"/>
        </w:rPr>
      </w:pPr>
    </w:p>
    <w:p w14:paraId="193FF0D7">
      <w:pPr>
        <w:spacing w:line="440" w:lineRule="exact"/>
        <w:jc w:val="center"/>
        <w:rPr>
          <w:rFonts w:hint="eastAsia" w:ascii="仿宋" w:hAnsi="仿宋" w:eastAsia="仿宋" w:cs="Arial"/>
          <w:bCs/>
          <w:color w:val="auto"/>
          <w:sz w:val="28"/>
          <w:highlight w:val="none"/>
        </w:rPr>
      </w:pPr>
    </w:p>
    <w:p w14:paraId="505FD865">
      <w:pPr>
        <w:spacing w:line="440" w:lineRule="exact"/>
        <w:jc w:val="center"/>
        <w:rPr>
          <w:rFonts w:hint="eastAsia" w:ascii="仿宋" w:hAnsi="仿宋" w:eastAsia="仿宋" w:cs="Arial"/>
          <w:bCs/>
          <w:color w:val="auto"/>
          <w:sz w:val="28"/>
          <w:highlight w:val="none"/>
        </w:rPr>
      </w:pPr>
    </w:p>
    <w:p w14:paraId="1CC0087E">
      <w:pPr>
        <w:spacing w:line="440" w:lineRule="exact"/>
        <w:jc w:val="center"/>
        <w:rPr>
          <w:rFonts w:hint="eastAsia" w:ascii="仿宋" w:hAnsi="仿宋" w:eastAsia="仿宋" w:cs="Arial"/>
          <w:bCs/>
          <w:color w:val="auto"/>
          <w:sz w:val="28"/>
          <w:highlight w:val="none"/>
        </w:rPr>
      </w:pPr>
    </w:p>
    <w:p w14:paraId="6CC86EAB">
      <w:pPr>
        <w:spacing w:line="440" w:lineRule="exact"/>
        <w:jc w:val="center"/>
        <w:rPr>
          <w:rFonts w:hint="eastAsia" w:ascii="仿宋" w:hAnsi="仿宋" w:eastAsia="仿宋" w:cs="Arial"/>
          <w:bCs/>
          <w:color w:val="auto"/>
          <w:sz w:val="28"/>
          <w:highlight w:val="none"/>
        </w:rPr>
      </w:pPr>
    </w:p>
    <w:p w14:paraId="6735E703">
      <w:pPr>
        <w:spacing w:line="440" w:lineRule="exact"/>
        <w:jc w:val="center"/>
        <w:rPr>
          <w:rFonts w:hint="eastAsia" w:ascii="仿宋" w:hAnsi="仿宋" w:eastAsia="仿宋" w:cs="Arial"/>
          <w:bCs/>
          <w:color w:val="auto"/>
          <w:sz w:val="28"/>
          <w:highlight w:val="none"/>
        </w:rPr>
      </w:pPr>
    </w:p>
    <w:p w14:paraId="67490E73">
      <w:pPr>
        <w:spacing w:line="440" w:lineRule="exact"/>
        <w:jc w:val="center"/>
        <w:rPr>
          <w:rFonts w:hint="eastAsia" w:ascii="仿宋" w:hAnsi="仿宋" w:eastAsia="仿宋" w:cs="Arial"/>
          <w:bCs/>
          <w:color w:val="auto"/>
          <w:sz w:val="28"/>
          <w:highlight w:val="none"/>
        </w:rPr>
      </w:pPr>
    </w:p>
    <w:p w14:paraId="01851BCF">
      <w:pPr>
        <w:spacing w:line="440" w:lineRule="exact"/>
        <w:jc w:val="center"/>
        <w:rPr>
          <w:rFonts w:hint="eastAsia" w:ascii="仿宋" w:hAnsi="仿宋" w:eastAsia="仿宋" w:cs="Arial"/>
          <w:bCs/>
          <w:color w:val="auto"/>
          <w:sz w:val="28"/>
          <w:highlight w:val="none"/>
        </w:rPr>
      </w:pPr>
    </w:p>
    <w:p w14:paraId="12E5B098">
      <w:pPr>
        <w:spacing w:line="440" w:lineRule="exact"/>
        <w:jc w:val="center"/>
        <w:rPr>
          <w:rFonts w:hint="eastAsia" w:ascii="仿宋" w:hAnsi="仿宋" w:eastAsia="仿宋" w:cs="Arial"/>
          <w:bCs/>
          <w:color w:val="auto"/>
          <w:sz w:val="28"/>
          <w:highlight w:val="none"/>
        </w:rPr>
      </w:pPr>
    </w:p>
    <w:p w14:paraId="2C871F8E">
      <w:pPr>
        <w:spacing w:line="440" w:lineRule="exact"/>
        <w:jc w:val="center"/>
        <w:rPr>
          <w:rFonts w:hint="eastAsia" w:ascii="仿宋" w:hAnsi="仿宋" w:eastAsia="仿宋" w:cs="Arial"/>
          <w:bCs/>
          <w:color w:val="auto"/>
          <w:sz w:val="28"/>
          <w:highlight w:val="none"/>
        </w:rPr>
      </w:pPr>
    </w:p>
    <w:p w14:paraId="4DA7B6BF">
      <w:pPr>
        <w:spacing w:line="520" w:lineRule="exact"/>
        <w:jc w:val="center"/>
        <w:rPr>
          <w:rFonts w:ascii="仿宋" w:hAnsi="仿宋" w:eastAsia="仿宋"/>
          <w:color w:val="auto"/>
          <w:sz w:val="28"/>
          <w:szCs w:val="28"/>
          <w:highlight w:val="none"/>
        </w:rPr>
      </w:pPr>
      <w:r>
        <w:rPr>
          <w:rFonts w:hint="eastAsia" w:ascii="仿宋" w:hAnsi="仿宋" w:eastAsia="仿宋" w:cs="仿宋"/>
          <w:b/>
          <w:color w:val="auto"/>
          <w:sz w:val="32"/>
          <w:szCs w:val="32"/>
          <w:highlight w:val="none"/>
        </w:rPr>
        <w:t>二、</w:t>
      </w:r>
      <w:r>
        <w:rPr>
          <w:rFonts w:hint="eastAsia" w:ascii="仿宋" w:hAnsi="仿宋" w:eastAsia="仿宋"/>
          <w:b/>
          <w:color w:val="auto"/>
          <w:sz w:val="32"/>
          <w:szCs w:val="32"/>
          <w:highlight w:val="none"/>
        </w:rPr>
        <w:t>人员配备表</w:t>
      </w:r>
    </w:p>
    <w:p w14:paraId="7D75CDB6">
      <w:pPr>
        <w:spacing w:line="440" w:lineRule="exact"/>
        <w:ind w:firstLine="2875"/>
        <w:rPr>
          <w:rFonts w:ascii="仿宋" w:hAnsi="仿宋" w:eastAsia="仿宋"/>
          <w:b/>
          <w:color w:val="auto"/>
          <w:sz w:val="32"/>
          <w:szCs w:val="32"/>
          <w:highlight w:val="none"/>
        </w:rPr>
      </w:pP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14:paraId="09977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072" w:type="dxa"/>
            <w:noWrap w:val="0"/>
            <w:vAlign w:val="center"/>
          </w:tcPr>
          <w:p w14:paraId="49E2B0AD">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076" w:type="dxa"/>
            <w:noWrap w:val="0"/>
            <w:vAlign w:val="top"/>
          </w:tcPr>
          <w:p w14:paraId="2C05E154">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076" w:type="dxa"/>
            <w:noWrap w:val="0"/>
            <w:vAlign w:val="top"/>
          </w:tcPr>
          <w:p w14:paraId="55070AD5">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性别</w:t>
            </w:r>
          </w:p>
        </w:tc>
        <w:tc>
          <w:tcPr>
            <w:tcW w:w="1076" w:type="dxa"/>
            <w:noWrap w:val="0"/>
            <w:vAlign w:val="center"/>
          </w:tcPr>
          <w:p w14:paraId="65489637">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年龄</w:t>
            </w:r>
          </w:p>
        </w:tc>
        <w:tc>
          <w:tcPr>
            <w:tcW w:w="1215" w:type="dxa"/>
            <w:noWrap w:val="0"/>
            <w:vAlign w:val="center"/>
          </w:tcPr>
          <w:p w14:paraId="6A7F8334">
            <w:pPr>
              <w:spacing w:line="520" w:lineRule="exact"/>
              <w:ind w:firstLine="1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1121" w:type="dxa"/>
            <w:noWrap w:val="0"/>
            <w:vAlign w:val="center"/>
          </w:tcPr>
          <w:p w14:paraId="7CD4DF91">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1490" w:type="dxa"/>
            <w:noWrap w:val="0"/>
            <w:vAlign w:val="center"/>
          </w:tcPr>
          <w:p w14:paraId="1336E001">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1624" w:type="dxa"/>
            <w:noWrap w:val="0"/>
            <w:vAlign w:val="center"/>
          </w:tcPr>
          <w:p w14:paraId="3B4D7091">
            <w:pPr>
              <w:spacing w:line="52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拟任岗位</w:t>
            </w:r>
          </w:p>
        </w:tc>
      </w:tr>
      <w:tr w14:paraId="2A8BC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13079B3D">
            <w:pPr>
              <w:spacing w:line="520" w:lineRule="exact"/>
              <w:rPr>
                <w:rFonts w:ascii="仿宋" w:hAnsi="仿宋" w:eastAsia="仿宋" w:cs="仿宋"/>
                <w:color w:val="auto"/>
                <w:sz w:val="28"/>
                <w:szCs w:val="28"/>
                <w:highlight w:val="none"/>
              </w:rPr>
            </w:pPr>
          </w:p>
        </w:tc>
        <w:tc>
          <w:tcPr>
            <w:tcW w:w="1076" w:type="dxa"/>
            <w:noWrap w:val="0"/>
            <w:vAlign w:val="top"/>
          </w:tcPr>
          <w:p w14:paraId="76D6786B">
            <w:pPr>
              <w:spacing w:line="520" w:lineRule="exact"/>
              <w:rPr>
                <w:rFonts w:ascii="仿宋" w:hAnsi="仿宋" w:eastAsia="仿宋" w:cs="仿宋"/>
                <w:color w:val="auto"/>
                <w:sz w:val="28"/>
                <w:szCs w:val="28"/>
                <w:highlight w:val="none"/>
              </w:rPr>
            </w:pPr>
          </w:p>
        </w:tc>
        <w:tc>
          <w:tcPr>
            <w:tcW w:w="1076" w:type="dxa"/>
            <w:noWrap w:val="0"/>
            <w:vAlign w:val="top"/>
          </w:tcPr>
          <w:p w14:paraId="682F15EB">
            <w:pPr>
              <w:spacing w:line="520" w:lineRule="exact"/>
              <w:rPr>
                <w:rFonts w:ascii="仿宋" w:hAnsi="仿宋" w:eastAsia="仿宋" w:cs="仿宋"/>
                <w:color w:val="auto"/>
                <w:sz w:val="28"/>
                <w:szCs w:val="28"/>
                <w:highlight w:val="none"/>
              </w:rPr>
            </w:pPr>
          </w:p>
        </w:tc>
        <w:tc>
          <w:tcPr>
            <w:tcW w:w="1076" w:type="dxa"/>
            <w:noWrap w:val="0"/>
            <w:vAlign w:val="top"/>
          </w:tcPr>
          <w:p w14:paraId="20C5C2BD">
            <w:pPr>
              <w:spacing w:line="520" w:lineRule="exact"/>
              <w:rPr>
                <w:rFonts w:ascii="仿宋" w:hAnsi="仿宋" w:eastAsia="仿宋" w:cs="仿宋"/>
                <w:color w:val="auto"/>
                <w:sz w:val="28"/>
                <w:szCs w:val="28"/>
                <w:highlight w:val="none"/>
              </w:rPr>
            </w:pPr>
          </w:p>
        </w:tc>
        <w:tc>
          <w:tcPr>
            <w:tcW w:w="1215" w:type="dxa"/>
            <w:noWrap w:val="0"/>
            <w:vAlign w:val="top"/>
          </w:tcPr>
          <w:p w14:paraId="109D569B">
            <w:pPr>
              <w:spacing w:line="520" w:lineRule="exact"/>
              <w:rPr>
                <w:rFonts w:ascii="仿宋" w:hAnsi="仿宋" w:eastAsia="仿宋" w:cs="仿宋"/>
                <w:color w:val="auto"/>
                <w:sz w:val="28"/>
                <w:szCs w:val="28"/>
                <w:highlight w:val="none"/>
              </w:rPr>
            </w:pPr>
          </w:p>
        </w:tc>
        <w:tc>
          <w:tcPr>
            <w:tcW w:w="1121" w:type="dxa"/>
            <w:noWrap w:val="0"/>
            <w:vAlign w:val="top"/>
          </w:tcPr>
          <w:p w14:paraId="2222235B">
            <w:pPr>
              <w:spacing w:line="520" w:lineRule="exact"/>
              <w:rPr>
                <w:rFonts w:ascii="仿宋" w:hAnsi="仿宋" w:eastAsia="仿宋" w:cs="仿宋"/>
                <w:color w:val="auto"/>
                <w:sz w:val="28"/>
                <w:szCs w:val="28"/>
                <w:highlight w:val="none"/>
              </w:rPr>
            </w:pPr>
          </w:p>
        </w:tc>
        <w:tc>
          <w:tcPr>
            <w:tcW w:w="1490" w:type="dxa"/>
            <w:noWrap w:val="0"/>
            <w:vAlign w:val="top"/>
          </w:tcPr>
          <w:p w14:paraId="72EE9928">
            <w:pPr>
              <w:spacing w:line="520" w:lineRule="exact"/>
              <w:rPr>
                <w:rFonts w:ascii="仿宋" w:hAnsi="仿宋" w:eastAsia="仿宋" w:cs="仿宋"/>
                <w:color w:val="auto"/>
                <w:sz w:val="28"/>
                <w:szCs w:val="28"/>
                <w:highlight w:val="none"/>
              </w:rPr>
            </w:pPr>
          </w:p>
        </w:tc>
        <w:tc>
          <w:tcPr>
            <w:tcW w:w="1624" w:type="dxa"/>
            <w:noWrap w:val="0"/>
            <w:vAlign w:val="top"/>
          </w:tcPr>
          <w:p w14:paraId="799015C1">
            <w:pPr>
              <w:spacing w:line="520" w:lineRule="exact"/>
              <w:rPr>
                <w:rFonts w:ascii="仿宋" w:hAnsi="仿宋" w:eastAsia="仿宋" w:cs="仿宋"/>
                <w:color w:val="auto"/>
                <w:sz w:val="28"/>
                <w:szCs w:val="28"/>
                <w:highlight w:val="none"/>
              </w:rPr>
            </w:pPr>
          </w:p>
        </w:tc>
      </w:tr>
      <w:tr w14:paraId="63C83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74C96B2F">
            <w:pPr>
              <w:spacing w:line="520" w:lineRule="exact"/>
              <w:rPr>
                <w:rFonts w:ascii="仿宋" w:hAnsi="仿宋" w:eastAsia="仿宋" w:cs="仿宋"/>
                <w:color w:val="auto"/>
                <w:sz w:val="28"/>
                <w:szCs w:val="28"/>
                <w:highlight w:val="none"/>
              </w:rPr>
            </w:pPr>
          </w:p>
        </w:tc>
        <w:tc>
          <w:tcPr>
            <w:tcW w:w="1076" w:type="dxa"/>
            <w:noWrap w:val="0"/>
            <w:vAlign w:val="top"/>
          </w:tcPr>
          <w:p w14:paraId="3D6471E6">
            <w:pPr>
              <w:spacing w:line="520" w:lineRule="exact"/>
              <w:rPr>
                <w:rFonts w:ascii="仿宋" w:hAnsi="仿宋" w:eastAsia="仿宋" w:cs="仿宋"/>
                <w:color w:val="auto"/>
                <w:sz w:val="28"/>
                <w:szCs w:val="28"/>
                <w:highlight w:val="none"/>
              </w:rPr>
            </w:pPr>
          </w:p>
        </w:tc>
        <w:tc>
          <w:tcPr>
            <w:tcW w:w="1076" w:type="dxa"/>
            <w:noWrap w:val="0"/>
            <w:vAlign w:val="top"/>
          </w:tcPr>
          <w:p w14:paraId="38C17703">
            <w:pPr>
              <w:spacing w:line="520" w:lineRule="exact"/>
              <w:rPr>
                <w:rFonts w:ascii="仿宋" w:hAnsi="仿宋" w:eastAsia="仿宋" w:cs="仿宋"/>
                <w:color w:val="auto"/>
                <w:sz w:val="28"/>
                <w:szCs w:val="28"/>
                <w:highlight w:val="none"/>
              </w:rPr>
            </w:pPr>
          </w:p>
        </w:tc>
        <w:tc>
          <w:tcPr>
            <w:tcW w:w="1076" w:type="dxa"/>
            <w:noWrap w:val="0"/>
            <w:vAlign w:val="top"/>
          </w:tcPr>
          <w:p w14:paraId="2D164213">
            <w:pPr>
              <w:spacing w:line="520" w:lineRule="exact"/>
              <w:rPr>
                <w:rFonts w:ascii="仿宋" w:hAnsi="仿宋" w:eastAsia="仿宋" w:cs="仿宋"/>
                <w:color w:val="auto"/>
                <w:sz w:val="28"/>
                <w:szCs w:val="28"/>
                <w:highlight w:val="none"/>
              </w:rPr>
            </w:pPr>
          </w:p>
        </w:tc>
        <w:tc>
          <w:tcPr>
            <w:tcW w:w="1215" w:type="dxa"/>
            <w:noWrap w:val="0"/>
            <w:vAlign w:val="top"/>
          </w:tcPr>
          <w:p w14:paraId="3FA2B1E2">
            <w:pPr>
              <w:spacing w:line="520" w:lineRule="exact"/>
              <w:rPr>
                <w:rFonts w:ascii="仿宋" w:hAnsi="仿宋" w:eastAsia="仿宋" w:cs="仿宋"/>
                <w:color w:val="auto"/>
                <w:sz w:val="28"/>
                <w:szCs w:val="28"/>
                <w:highlight w:val="none"/>
              </w:rPr>
            </w:pPr>
          </w:p>
        </w:tc>
        <w:tc>
          <w:tcPr>
            <w:tcW w:w="1121" w:type="dxa"/>
            <w:noWrap w:val="0"/>
            <w:vAlign w:val="top"/>
          </w:tcPr>
          <w:p w14:paraId="265654D4">
            <w:pPr>
              <w:spacing w:line="520" w:lineRule="exact"/>
              <w:rPr>
                <w:rFonts w:ascii="仿宋" w:hAnsi="仿宋" w:eastAsia="仿宋" w:cs="仿宋"/>
                <w:color w:val="auto"/>
                <w:sz w:val="28"/>
                <w:szCs w:val="28"/>
                <w:highlight w:val="none"/>
              </w:rPr>
            </w:pPr>
          </w:p>
        </w:tc>
        <w:tc>
          <w:tcPr>
            <w:tcW w:w="1490" w:type="dxa"/>
            <w:noWrap w:val="0"/>
            <w:vAlign w:val="top"/>
          </w:tcPr>
          <w:p w14:paraId="0B5EDB92">
            <w:pPr>
              <w:spacing w:line="520" w:lineRule="exact"/>
              <w:rPr>
                <w:rFonts w:ascii="仿宋" w:hAnsi="仿宋" w:eastAsia="仿宋" w:cs="仿宋"/>
                <w:color w:val="auto"/>
                <w:sz w:val="28"/>
                <w:szCs w:val="28"/>
                <w:highlight w:val="none"/>
              </w:rPr>
            </w:pPr>
          </w:p>
        </w:tc>
        <w:tc>
          <w:tcPr>
            <w:tcW w:w="1624" w:type="dxa"/>
            <w:noWrap w:val="0"/>
            <w:vAlign w:val="top"/>
          </w:tcPr>
          <w:p w14:paraId="77B7C050">
            <w:pPr>
              <w:spacing w:line="520" w:lineRule="exact"/>
              <w:rPr>
                <w:rFonts w:ascii="仿宋" w:hAnsi="仿宋" w:eastAsia="仿宋" w:cs="仿宋"/>
                <w:color w:val="auto"/>
                <w:sz w:val="28"/>
                <w:szCs w:val="28"/>
                <w:highlight w:val="none"/>
              </w:rPr>
            </w:pPr>
          </w:p>
        </w:tc>
      </w:tr>
      <w:tr w14:paraId="12CC8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51169D24">
            <w:pPr>
              <w:spacing w:line="520" w:lineRule="exact"/>
              <w:rPr>
                <w:rFonts w:ascii="仿宋" w:hAnsi="仿宋" w:eastAsia="仿宋" w:cs="仿宋"/>
                <w:color w:val="auto"/>
                <w:sz w:val="28"/>
                <w:szCs w:val="28"/>
                <w:highlight w:val="none"/>
              </w:rPr>
            </w:pPr>
          </w:p>
        </w:tc>
        <w:tc>
          <w:tcPr>
            <w:tcW w:w="1076" w:type="dxa"/>
            <w:noWrap w:val="0"/>
            <w:vAlign w:val="top"/>
          </w:tcPr>
          <w:p w14:paraId="21DF8391">
            <w:pPr>
              <w:spacing w:line="520" w:lineRule="exact"/>
              <w:rPr>
                <w:rFonts w:ascii="仿宋" w:hAnsi="仿宋" w:eastAsia="仿宋" w:cs="仿宋"/>
                <w:color w:val="auto"/>
                <w:sz w:val="28"/>
                <w:szCs w:val="28"/>
                <w:highlight w:val="none"/>
              </w:rPr>
            </w:pPr>
          </w:p>
        </w:tc>
        <w:tc>
          <w:tcPr>
            <w:tcW w:w="1076" w:type="dxa"/>
            <w:noWrap w:val="0"/>
            <w:vAlign w:val="top"/>
          </w:tcPr>
          <w:p w14:paraId="671B7272">
            <w:pPr>
              <w:spacing w:line="520" w:lineRule="exact"/>
              <w:rPr>
                <w:rFonts w:ascii="仿宋" w:hAnsi="仿宋" w:eastAsia="仿宋" w:cs="仿宋"/>
                <w:color w:val="auto"/>
                <w:sz w:val="28"/>
                <w:szCs w:val="28"/>
                <w:highlight w:val="none"/>
              </w:rPr>
            </w:pPr>
          </w:p>
        </w:tc>
        <w:tc>
          <w:tcPr>
            <w:tcW w:w="1076" w:type="dxa"/>
            <w:noWrap w:val="0"/>
            <w:vAlign w:val="top"/>
          </w:tcPr>
          <w:p w14:paraId="36A79FEF">
            <w:pPr>
              <w:spacing w:line="520" w:lineRule="exact"/>
              <w:rPr>
                <w:rFonts w:ascii="仿宋" w:hAnsi="仿宋" w:eastAsia="仿宋" w:cs="仿宋"/>
                <w:color w:val="auto"/>
                <w:sz w:val="28"/>
                <w:szCs w:val="28"/>
                <w:highlight w:val="none"/>
              </w:rPr>
            </w:pPr>
          </w:p>
        </w:tc>
        <w:tc>
          <w:tcPr>
            <w:tcW w:w="1215" w:type="dxa"/>
            <w:noWrap w:val="0"/>
            <w:vAlign w:val="top"/>
          </w:tcPr>
          <w:p w14:paraId="1CF7E70F">
            <w:pPr>
              <w:spacing w:line="520" w:lineRule="exact"/>
              <w:rPr>
                <w:rFonts w:ascii="仿宋" w:hAnsi="仿宋" w:eastAsia="仿宋" w:cs="仿宋"/>
                <w:color w:val="auto"/>
                <w:sz w:val="28"/>
                <w:szCs w:val="28"/>
                <w:highlight w:val="none"/>
              </w:rPr>
            </w:pPr>
          </w:p>
        </w:tc>
        <w:tc>
          <w:tcPr>
            <w:tcW w:w="1121" w:type="dxa"/>
            <w:noWrap w:val="0"/>
            <w:vAlign w:val="top"/>
          </w:tcPr>
          <w:p w14:paraId="0492482D">
            <w:pPr>
              <w:spacing w:line="520" w:lineRule="exact"/>
              <w:rPr>
                <w:rFonts w:ascii="仿宋" w:hAnsi="仿宋" w:eastAsia="仿宋" w:cs="仿宋"/>
                <w:color w:val="auto"/>
                <w:sz w:val="28"/>
                <w:szCs w:val="28"/>
                <w:highlight w:val="none"/>
              </w:rPr>
            </w:pPr>
          </w:p>
        </w:tc>
        <w:tc>
          <w:tcPr>
            <w:tcW w:w="1490" w:type="dxa"/>
            <w:noWrap w:val="0"/>
            <w:vAlign w:val="top"/>
          </w:tcPr>
          <w:p w14:paraId="7B69595F">
            <w:pPr>
              <w:spacing w:line="520" w:lineRule="exact"/>
              <w:rPr>
                <w:rFonts w:ascii="仿宋" w:hAnsi="仿宋" w:eastAsia="仿宋" w:cs="仿宋"/>
                <w:color w:val="auto"/>
                <w:sz w:val="28"/>
                <w:szCs w:val="28"/>
                <w:highlight w:val="none"/>
              </w:rPr>
            </w:pPr>
          </w:p>
        </w:tc>
        <w:tc>
          <w:tcPr>
            <w:tcW w:w="1624" w:type="dxa"/>
            <w:noWrap w:val="0"/>
            <w:vAlign w:val="top"/>
          </w:tcPr>
          <w:p w14:paraId="08660348">
            <w:pPr>
              <w:spacing w:line="520" w:lineRule="exact"/>
              <w:rPr>
                <w:rFonts w:ascii="仿宋" w:hAnsi="仿宋" w:eastAsia="仿宋" w:cs="仿宋"/>
                <w:color w:val="auto"/>
                <w:sz w:val="28"/>
                <w:szCs w:val="28"/>
                <w:highlight w:val="none"/>
              </w:rPr>
            </w:pPr>
          </w:p>
        </w:tc>
      </w:tr>
      <w:tr w14:paraId="4B11E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7815D8CC">
            <w:pPr>
              <w:spacing w:line="520" w:lineRule="exact"/>
              <w:rPr>
                <w:rFonts w:ascii="仿宋" w:hAnsi="仿宋" w:eastAsia="仿宋" w:cs="仿宋"/>
                <w:color w:val="auto"/>
                <w:sz w:val="28"/>
                <w:szCs w:val="28"/>
                <w:highlight w:val="none"/>
              </w:rPr>
            </w:pPr>
          </w:p>
        </w:tc>
        <w:tc>
          <w:tcPr>
            <w:tcW w:w="1076" w:type="dxa"/>
            <w:noWrap w:val="0"/>
            <w:vAlign w:val="top"/>
          </w:tcPr>
          <w:p w14:paraId="01362A0F">
            <w:pPr>
              <w:spacing w:line="520" w:lineRule="exact"/>
              <w:rPr>
                <w:rFonts w:ascii="仿宋" w:hAnsi="仿宋" w:eastAsia="仿宋" w:cs="仿宋"/>
                <w:color w:val="auto"/>
                <w:sz w:val="28"/>
                <w:szCs w:val="28"/>
                <w:highlight w:val="none"/>
              </w:rPr>
            </w:pPr>
          </w:p>
        </w:tc>
        <w:tc>
          <w:tcPr>
            <w:tcW w:w="1076" w:type="dxa"/>
            <w:noWrap w:val="0"/>
            <w:vAlign w:val="top"/>
          </w:tcPr>
          <w:p w14:paraId="06EB318D">
            <w:pPr>
              <w:spacing w:line="520" w:lineRule="exact"/>
              <w:rPr>
                <w:rFonts w:ascii="仿宋" w:hAnsi="仿宋" w:eastAsia="仿宋" w:cs="仿宋"/>
                <w:color w:val="auto"/>
                <w:sz w:val="28"/>
                <w:szCs w:val="28"/>
                <w:highlight w:val="none"/>
              </w:rPr>
            </w:pPr>
          </w:p>
        </w:tc>
        <w:tc>
          <w:tcPr>
            <w:tcW w:w="1076" w:type="dxa"/>
            <w:noWrap w:val="0"/>
            <w:vAlign w:val="top"/>
          </w:tcPr>
          <w:p w14:paraId="18B65D32">
            <w:pPr>
              <w:spacing w:line="520" w:lineRule="exact"/>
              <w:rPr>
                <w:rFonts w:ascii="仿宋" w:hAnsi="仿宋" w:eastAsia="仿宋" w:cs="仿宋"/>
                <w:color w:val="auto"/>
                <w:sz w:val="28"/>
                <w:szCs w:val="28"/>
                <w:highlight w:val="none"/>
              </w:rPr>
            </w:pPr>
          </w:p>
        </w:tc>
        <w:tc>
          <w:tcPr>
            <w:tcW w:w="1215" w:type="dxa"/>
            <w:noWrap w:val="0"/>
            <w:vAlign w:val="top"/>
          </w:tcPr>
          <w:p w14:paraId="533E8E4E">
            <w:pPr>
              <w:spacing w:line="520" w:lineRule="exact"/>
              <w:rPr>
                <w:rFonts w:ascii="仿宋" w:hAnsi="仿宋" w:eastAsia="仿宋" w:cs="仿宋"/>
                <w:color w:val="auto"/>
                <w:sz w:val="28"/>
                <w:szCs w:val="28"/>
                <w:highlight w:val="none"/>
              </w:rPr>
            </w:pPr>
          </w:p>
        </w:tc>
        <w:tc>
          <w:tcPr>
            <w:tcW w:w="1121" w:type="dxa"/>
            <w:noWrap w:val="0"/>
            <w:vAlign w:val="top"/>
          </w:tcPr>
          <w:p w14:paraId="337A0700">
            <w:pPr>
              <w:spacing w:line="520" w:lineRule="exact"/>
              <w:rPr>
                <w:rFonts w:ascii="仿宋" w:hAnsi="仿宋" w:eastAsia="仿宋" w:cs="仿宋"/>
                <w:color w:val="auto"/>
                <w:sz w:val="28"/>
                <w:szCs w:val="28"/>
                <w:highlight w:val="none"/>
              </w:rPr>
            </w:pPr>
          </w:p>
        </w:tc>
        <w:tc>
          <w:tcPr>
            <w:tcW w:w="1490" w:type="dxa"/>
            <w:noWrap w:val="0"/>
            <w:vAlign w:val="top"/>
          </w:tcPr>
          <w:p w14:paraId="048A1586">
            <w:pPr>
              <w:spacing w:line="520" w:lineRule="exact"/>
              <w:rPr>
                <w:rFonts w:ascii="仿宋" w:hAnsi="仿宋" w:eastAsia="仿宋" w:cs="仿宋"/>
                <w:color w:val="auto"/>
                <w:sz w:val="28"/>
                <w:szCs w:val="28"/>
                <w:highlight w:val="none"/>
              </w:rPr>
            </w:pPr>
          </w:p>
        </w:tc>
        <w:tc>
          <w:tcPr>
            <w:tcW w:w="1624" w:type="dxa"/>
            <w:noWrap w:val="0"/>
            <w:vAlign w:val="top"/>
          </w:tcPr>
          <w:p w14:paraId="363BE30D">
            <w:pPr>
              <w:spacing w:line="520" w:lineRule="exact"/>
              <w:rPr>
                <w:rFonts w:ascii="仿宋" w:hAnsi="仿宋" w:eastAsia="仿宋" w:cs="仿宋"/>
                <w:color w:val="auto"/>
                <w:sz w:val="28"/>
                <w:szCs w:val="28"/>
                <w:highlight w:val="none"/>
              </w:rPr>
            </w:pPr>
          </w:p>
        </w:tc>
      </w:tr>
      <w:tr w14:paraId="33E75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BE9F0F0">
            <w:pPr>
              <w:spacing w:line="520" w:lineRule="exact"/>
              <w:rPr>
                <w:rFonts w:ascii="仿宋" w:hAnsi="仿宋" w:eastAsia="仿宋" w:cs="仿宋"/>
                <w:color w:val="auto"/>
                <w:sz w:val="28"/>
                <w:szCs w:val="28"/>
                <w:highlight w:val="none"/>
              </w:rPr>
            </w:pPr>
          </w:p>
        </w:tc>
        <w:tc>
          <w:tcPr>
            <w:tcW w:w="1076" w:type="dxa"/>
            <w:noWrap w:val="0"/>
            <w:vAlign w:val="top"/>
          </w:tcPr>
          <w:p w14:paraId="2010EFE3">
            <w:pPr>
              <w:spacing w:line="520" w:lineRule="exact"/>
              <w:rPr>
                <w:rFonts w:ascii="仿宋" w:hAnsi="仿宋" w:eastAsia="仿宋" w:cs="仿宋"/>
                <w:color w:val="auto"/>
                <w:sz w:val="28"/>
                <w:szCs w:val="28"/>
                <w:highlight w:val="none"/>
              </w:rPr>
            </w:pPr>
          </w:p>
        </w:tc>
        <w:tc>
          <w:tcPr>
            <w:tcW w:w="1076" w:type="dxa"/>
            <w:noWrap w:val="0"/>
            <w:vAlign w:val="top"/>
          </w:tcPr>
          <w:p w14:paraId="6C880787">
            <w:pPr>
              <w:spacing w:line="520" w:lineRule="exact"/>
              <w:rPr>
                <w:rFonts w:ascii="仿宋" w:hAnsi="仿宋" w:eastAsia="仿宋" w:cs="仿宋"/>
                <w:color w:val="auto"/>
                <w:sz w:val="28"/>
                <w:szCs w:val="28"/>
                <w:highlight w:val="none"/>
              </w:rPr>
            </w:pPr>
          </w:p>
        </w:tc>
        <w:tc>
          <w:tcPr>
            <w:tcW w:w="1076" w:type="dxa"/>
            <w:noWrap w:val="0"/>
            <w:vAlign w:val="top"/>
          </w:tcPr>
          <w:p w14:paraId="48B17608">
            <w:pPr>
              <w:spacing w:line="520" w:lineRule="exact"/>
              <w:rPr>
                <w:rFonts w:ascii="仿宋" w:hAnsi="仿宋" w:eastAsia="仿宋" w:cs="仿宋"/>
                <w:color w:val="auto"/>
                <w:sz w:val="28"/>
                <w:szCs w:val="28"/>
                <w:highlight w:val="none"/>
              </w:rPr>
            </w:pPr>
          </w:p>
        </w:tc>
        <w:tc>
          <w:tcPr>
            <w:tcW w:w="1215" w:type="dxa"/>
            <w:noWrap w:val="0"/>
            <w:vAlign w:val="top"/>
          </w:tcPr>
          <w:p w14:paraId="3C7F4FD3">
            <w:pPr>
              <w:spacing w:line="520" w:lineRule="exact"/>
              <w:rPr>
                <w:rFonts w:ascii="仿宋" w:hAnsi="仿宋" w:eastAsia="仿宋" w:cs="仿宋"/>
                <w:color w:val="auto"/>
                <w:sz w:val="28"/>
                <w:szCs w:val="28"/>
                <w:highlight w:val="none"/>
              </w:rPr>
            </w:pPr>
          </w:p>
        </w:tc>
        <w:tc>
          <w:tcPr>
            <w:tcW w:w="1121" w:type="dxa"/>
            <w:noWrap w:val="0"/>
            <w:vAlign w:val="top"/>
          </w:tcPr>
          <w:p w14:paraId="4B626CC9">
            <w:pPr>
              <w:spacing w:line="520" w:lineRule="exact"/>
              <w:rPr>
                <w:rFonts w:ascii="仿宋" w:hAnsi="仿宋" w:eastAsia="仿宋" w:cs="仿宋"/>
                <w:color w:val="auto"/>
                <w:sz w:val="28"/>
                <w:szCs w:val="28"/>
                <w:highlight w:val="none"/>
              </w:rPr>
            </w:pPr>
          </w:p>
        </w:tc>
        <w:tc>
          <w:tcPr>
            <w:tcW w:w="1490" w:type="dxa"/>
            <w:noWrap w:val="0"/>
            <w:vAlign w:val="top"/>
          </w:tcPr>
          <w:p w14:paraId="30187D84">
            <w:pPr>
              <w:spacing w:line="520" w:lineRule="exact"/>
              <w:rPr>
                <w:rFonts w:ascii="仿宋" w:hAnsi="仿宋" w:eastAsia="仿宋" w:cs="仿宋"/>
                <w:color w:val="auto"/>
                <w:sz w:val="28"/>
                <w:szCs w:val="28"/>
                <w:highlight w:val="none"/>
              </w:rPr>
            </w:pPr>
          </w:p>
        </w:tc>
        <w:tc>
          <w:tcPr>
            <w:tcW w:w="1624" w:type="dxa"/>
            <w:noWrap w:val="0"/>
            <w:vAlign w:val="top"/>
          </w:tcPr>
          <w:p w14:paraId="187386F7">
            <w:pPr>
              <w:spacing w:line="520" w:lineRule="exact"/>
              <w:rPr>
                <w:rFonts w:ascii="仿宋" w:hAnsi="仿宋" w:eastAsia="仿宋" w:cs="仿宋"/>
                <w:color w:val="auto"/>
                <w:sz w:val="28"/>
                <w:szCs w:val="28"/>
                <w:highlight w:val="none"/>
              </w:rPr>
            </w:pPr>
          </w:p>
        </w:tc>
      </w:tr>
      <w:tr w14:paraId="7CD5B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10F37D07">
            <w:pPr>
              <w:spacing w:line="520" w:lineRule="exact"/>
              <w:rPr>
                <w:rFonts w:ascii="仿宋" w:hAnsi="仿宋" w:eastAsia="仿宋" w:cs="仿宋"/>
                <w:color w:val="auto"/>
                <w:sz w:val="28"/>
                <w:szCs w:val="28"/>
                <w:highlight w:val="none"/>
              </w:rPr>
            </w:pPr>
          </w:p>
        </w:tc>
        <w:tc>
          <w:tcPr>
            <w:tcW w:w="1076" w:type="dxa"/>
            <w:noWrap w:val="0"/>
            <w:vAlign w:val="top"/>
          </w:tcPr>
          <w:p w14:paraId="10C5752A">
            <w:pPr>
              <w:spacing w:line="520" w:lineRule="exact"/>
              <w:rPr>
                <w:rFonts w:ascii="仿宋" w:hAnsi="仿宋" w:eastAsia="仿宋" w:cs="仿宋"/>
                <w:color w:val="auto"/>
                <w:sz w:val="28"/>
                <w:szCs w:val="28"/>
                <w:highlight w:val="none"/>
              </w:rPr>
            </w:pPr>
          </w:p>
        </w:tc>
        <w:tc>
          <w:tcPr>
            <w:tcW w:w="1076" w:type="dxa"/>
            <w:noWrap w:val="0"/>
            <w:vAlign w:val="top"/>
          </w:tcPr>
          <w:p w14:paraId="10A19D2E">
            <w:pPr>
              <w:spacing w:line="520" w:lineRule="exact"/>
              <w:rPr>
                <w:rFonts w:ascii="仿宋" w:hAnsi="仿宋" w:eastAsia="仿宋" w:cs="仿宋"/>
                <w:color w:val="auto"/>
                <w:sz w:val="28"/>
                <w:szCs w:val="28"/>
                <w:highlight w:val="none"/>
              </w:rPr>
            </w:pPr>
          </w:p>
        </w:tc>
        <w:tc>
          <w:tcPr>
            <w:tcW w:w="1076" w:type="dxa"/>
            <w:noWrap w:val="0"/>
            <w:vAlign w:val="top"/>
          </w:tcPr>
          <w:p w14:paraId="5385658F">
            <w:pPr>
              <w:spacing w:line="520" w:lineRule="exact"/>
              <w:rPr>
                <w:rFonts w:ascii="仿宋" w:hAnsi="仿宋" w:eastAsia="仿宋" w:cs="仿宋"/>
                <w:color w:val="auto"/>
                <w:sz w:val="28"/>
                <w:szCs w:val="28"/>
                <w:highlight w:val="none"/>
              </w:rPr>
            </w:pPr>
          </w:p>
        </w:tc>
        <w:tc>
          <w:tcPr>
            <w:tcW w:w="1215" w:type="dxa"/>
            <w:noWrap w:val="0"/>
            <w:vAlign w:val="top"/>
          </w:tcPr>
          <w:p w14:paraId="19C33860">
            <w:pPr>
              <w:spacing w:line="520" w:lineRule="exact"/>
              <w:rPr>
                <w:rFonts w:ascii="仿宋" w:hAnsi="仿宋" w:eastAsia="仿宋" w:cs="仿宋"/>
                <w:color w:val="auto"/>
                <w:sz w:val="28"/>
                <w:szCs w:val="28"/>
                <w:highlight w:val="none"/>
              </w:rPr>
            </w:pPr>
          </w:p>
        </w:tc>
        <w:tc>
          <w:tcPr>
            <w:tcW w:w="1121" w:type="dxa"/>
            <w:noWrap w:val="0"/>
            <w:vAlign w:val="top"/>
          </w:tcPr>
          <w:p w14:paraId="63679CFC">
            <w:pPr>
              <w:spacing w:line="520" w:lineRule="exact"/>
              <w:rPr>
                <w:rFonts w:ascii="仿宋" w:hAnsi="仿宋" w:eastAsia="仿宋" w:cs="仿宋"/>
                <w:color w:val="auto"/>
                <w:sz w:val="28"/>
                <w:szCs w:val="28"/>
                <w:highlight w:val="none"/>
              </w:rPr>
            </w:pPr>
          </w:p>
        </w:tc>
        <w:tc>
          <w:tcPr>
            <w:tcW w:w="1490" w:type="dxa"/>
            <w:noWrap w:val="0"/>
            <w:vAlign w:val="top"/>
          </w:tcPr>
          <w:p w14:paraId="41853880">
            <w:pPr>
              <w:spacing w:line="520" w:lineRule="exact"/>
              <w:rPr>
                <w:rFonts w:ascii="仿宋" w:hAnsi="仿宋" w:eastAsia="仿宋" w:cs="仿宋"/>
                <w:color w:val="auto"/>
                <w:sz w:val="28"/>
                <w:szCs w:val="28"/>
                <w:highlight w:val="none"/>
              </w:rPr>
            </w:pPr>
          </w:p>
        </w:tc>
        <w:tc>
          <w:tcPr>
            <w:tcW w:w="1624" w:type="dxa"/>
            <w:noWrap w:val="0"/>
            <w:vAlign w:val="top"/>
          </w:tcPr>
          <w:p w14:paraId="4D38F725">
            <w:pPr>
              <w:spacing w:line="520" w:lineRule="exact"/>
              <w:rPr>
                <w:rFonts w:ascii="仿宋" w:hAnsi="仿宋" w:eastAsia="仿宋" w:cs="仿宋"/>
                <w:color w:val="auto"/>
                <w:sz w:val="28"/>
                <w:szCs w:val="28"/>
                <w:highlight w:val="none"/>
              </w:rPr>
            </w:pPr>
          </w:p>
        </w:tc>
      </w:tr>
      <w:tr w14:paraId="367B6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078198DA">
            <w:pPr>
              <w:spacing w:line="520" w:lineRule="exact"/>
              <w:rPr>
                <w:rFonts w:ascii="仿宋" w:hAnsi="仿宋" w:eastAsia="仿宋" w:cs="仿宋"/>
                <w:color w:val="auto"/>
                <w:sz w:val="28"/>
                <w:szCs w:val="28"/>
                <w:highlight w:val="none"/>
              </w:rPr>
            </w:pPr>
          </w:p>
        </w:tc>
        <w:tc>
          <w:tcPr>
            <w:tcW w:w="1076" w:type="dxa"/>
            <w:noWrap w:val="0"/>
            <w:vAlign w:val="top"/>
          </w:tcPr>
          <w:p w14:paraId="50D6C1AE">
            <w:pPr>
              <w:spacing w:line="520" w:lineRule="exact"/>
              <w:rPr>
                <w:rFonts w:ascii="仿宋" w:hAnsi="仿宋" w:eastAsia="仿宋" w:cs="仿宋"/>
                <w:color w:val="auto"/>
                <w:sz w:val="28"/>
                <w:szCs w:val="28"/>
                <w:highlight w:val="none"/>
              </w:rPr>
            </w:pPr>
          </w:p>
        </w:tc>
        <w:tc>
          <w:tcPr>
            <w:tcW w:w="1076" w:type="dxa"/>
            <w:noWrap w:val="0"/>
            <w:vAlign w:val="top"/>
          </w:tcPr>
          <w:p w14:paraId="0E4FD0BA">
            <w:pPr>
              <w:spacing w:line="520" w:lineRule="exact"/>
              <w:rPr>
                <w:rFonts w:ascii="仿宋" w:hAnsi="仿宋" w:eastAsia="仿宋" w:cs="仿宋"/>
                <w:color w:val="auto"/>
                <w:sz w:val="28"/>
                <w:szCs w:val="28"/>
                <w:highlight w:val="none"/>
              </w:rPr>
            </w:pPr>
          </w:p>
        </w:tc>
        <w:tc>
          <w:tcPr>
            <w:tcW w:w="1076" w:type="dxa"/>
            <w:noWrap w:val="0"/>
            <w:vAlign w:val="top"/>
          </w:tcPr>
          <w:p w14:paraId="3AD81A30">
            <w:pPr>
              <w:spacing w:line="520" w:lineRule="exact"/>
              <w:rPr>
                <w:rFonts w:ascii="仿宋" w:hAnsi="仿宋" w:eastAsia="仿宋" w:cs="仿宋"/>
                <w:color w:val="auto"/>
                <w:sz w:val="28"/>
                <w:szCs w:val="28"/>
                <w:highlight w:val="none"/>
              </w:rPr>
            </w:pPr>
          </w:p>
        </w:tc>
        <w:tc>
          <w:tcPr>
            <w:tcW w:w="1215" w:type="dxa"/>
            <w:noWrap w:val="0"/>
            <w:vAlign w:val="top"/>
          </w:tcPr>
          <w:p w14:paraId="5DAA14E2">
            <w:pPr>
              <w:spacing w:line="520" w:lineRule="exact"/>
              <w:rPr>
                <w:rFonts w:ascii="仿宋" w:hAnsi="仿宋" w:eastAsia="仿宋" w:cs="仿宋"/>
                <w:color w:val="auto"/>
                <w:sz w:val="28"/>
                <w:szCs w:val="28"/>
                <w:highlight w:val="none"/>
              </w:rPr>
            </w:pPr>
          </w:p>
        </w:tc>
        <w:tc>
          <w:tcPr>
            <w:tcW w:w="1121" w:type="dxa"/>
            <w:noWrap w:val="0"/>
            <w:vAlign w:val="top"/>
          </w:tcPr>
          <w:p w14:paraId="5C45A4A9">
            <w:pPr>
              <w:spacing w:line="520" w:lineRule="exact"/>
              <w:rPr>
                <w:rFonts w:ascii="仿宋" w:hAnsi="仿宋" w:eastAsia="仿宋" w:cs="仿宋"/>
                <w:color w:val="auto"/>
                <w:sz w:val="28"/>
                <w:szCs w:val="28"/>
                <w:highlight w:val="none"/>
              </w:rPr>
            </w:pPr>
          </w:p>
        </w:tc>
        <w:tc>
          <w:tcPr>
            <w:tcW w:w="1490" w:type="dxa"/>
            <w:noWrap w:val="0"/>
            <w:vAlign w:val="top"/>
          </w:tcPr>
          <w:p w14:paraId="45B51990">
            <w:pPr>
              <w:spacing w:line="520" w:lineRule="exact"/>
              <w:rPr>
                <w:rFonts w:ascii="仿宋" w:hAnsi="仿宋" w:eastAsia="仿宋" w:cs="仿宋"/>
                <w:color w:val="auto"/>
                <w:sz w:val="28"/>
                <w:szCs w:val="28"/>
                <w:highlight w:val="none"/>
              </w:rPr>
            </w:pPr>
          </w:p>
        </w:tc>
        <w:tc>
          <w:tcPr>
            <w:tcW w:w="1624" w:type="dxa"/>
            <w:noWrap w:val="0"/>
            <w:vAlign w:val="top"/>
          </w:tcPr>
          <w:p w14:paraId="31B03C80">
            <w:pPr>
              <w:spacing w:line="520" w:lineRule="exact"/>
              <w:rPr>
                <w:rFonts w:ascii="仿宋" w:hAnsi="仿宋" w:eastAsia="仿宋" w:cs="仿宋"/>
                <w:color w:val="auto"/>
                <w:sz w:val="28"/>
                <w:szCs w:val="28"/>
                <w:highlight w:val="none"/>
              </w:rPr>
            </w:pPr>
          </w:p>
        </w:tc>
      </w:tr>
      <w:tr w14:paraId="797B0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6B48B242">
            <w:pPr>
              <w:spacing w:line="520" w:lineRule="exact"/>
              <w:rPr>
                <w:rFonts w:ascii="仿宋" w:hAnsi="仿宋" w:eastAsia="仿宋" w:cs="仿宋"/>
                <w:color w:val="auto"/>
                <w:sz w:val="28"/>
                <w:szCs w:val="28"/>
                <w:highlight w:val="none"/>
              </w:rPr>
            </w:pPr>
          </w:p>
        </w:tc>
        <w:tc>
          <w:tcPr>
            <w:tcW w:w="1076" w:type="dxa"/>
            <w:noWrap w:val="0"/>
            <w:vAlign w:val="top"/>
          </w:tcPr>
          <w:p w14:paraId="2224657B">
            <w:pPr>
              <w:spacing w:line="520" w:lineRule="exact"/>
              <w:rPr>
                <w:rFonts w:ascii="仿宋" w:hAnsi="仿宋" w:eastAsia="仿宋" w:cs="仿宋"/>
                <w:color w:val="auto"/>
                <w:sz w:val="28"/>
                <w:szCs w:val="28"/>
                <w:highlight w:val="none"/>
              </w:rPr>
            </w:pPr>
          </w:p>
        </w:tc>
        <w:tc>
          <w:tcPr>
            <w:tcW w:w="1076" w:type="dxa"/>
            <w:noWrap w:val="0"/>
            <w:vAlign w:val="top"/>
          </w:tcPr>
          <w:p w14:paraId="4DC5C361">
            <w:pPr>
              <w:spacing w:line="520" w:lineRule="exact"/>
              <w:rPr>
                <w:rFonts w:ascii="仿宋" w:hAnsi="仿宋" w:eastAsia="仿宋" w:cs="仿宋"/>
                <w:color w:val="auto"/>
                <w:sz w:val="28"/>
                <w:szCs w:val="28"/>
                <w:highlight w:val="none"/>
              </w:rPr>
            </w:pPr>
          </w:p>
        </w:tc>
        <w:tc>
          <w:tcPr>
            <w:tcW w:w="1076" w:type="dxa"/>
            <w:noWrap w:val="0"/>
            <w:vAlign w:val="top"/>
          </w:tcPr>
          <w:p w14:paraId="128A8A06">
            <w:pPr>
              <w:spacing w:line="520" w:lineRule="exact"/>
              <w:rPr>
                <w:rFonts w:ascii="仿宋" w:hAnsi="仿宋" w:eastAsia="仿宋" w:cs="仿宋"/>
                <w:color w:val="auto"/>
                <w:sz w:val="28"/>
                <w:szCs w:val="28"/>
                <w:highlight w:val="none"/>
              </w:rPr>
            </w:pPr>
          </w:p>
        </w:tc>
        <w:tc>
          <w:tcPr>
            <w:tcW w:w="1215" w:type="dxa"/>
            <w:noWrap w:val="0"/>
            <w:vAlign w:val="top"/>
          </w:tcPr>
          <w:p w14:paraId="7F26623E">
            <w:pPr>
              <w:spacing w:line="520" w:lineRule="exact"/>
              <w:rPr>
                <w:rFonts w:ascii="仿宋" w:hAnsi="仿宋" w:eastAsia="仿宋" w:cs="仿宋"/>
                <w:color w:val="auto"/>
                <w:sz w:val="28"/>
                <w:szCs w:val="28"/>
                <w:highlight w:val="none"/>
              </w:rPr>
            </w:pPr>
          </w:p>
        </w:tc>
        <w:tc>
          <w:tcPr>
            <w:tcW w:w="1121" w:type="dxa"/>
            <w:noWrap w:val="0"/>
            <w:vAlign w:val="top"/>
          </w:tcPr>
          <w:p w14:paraId="2D7CC57A">
            <w:pPr>
              <w:spacing w:line="520" w:lineRule="exact"/>
              <w:rPr>
                <w:rFonts w:ascii="仿宋" w:hAnsi="仿宋" w:eastAsia="仿宋" w:cs="仿宋"/>
                <w:color w:val="auto"/>
                <w:sz w:val="28"/>
                <w:szCs w:val="28"/>
                <w:highlight w:val="none"/>
              </w:rPr>
            </w:pPr>
          </w:p>
        </w:tc>
        <w:tc>
          <w:tcPr>
            <w:tcW w:w="1490" w:type="dxa"/>
            <w:noWrap w:val="0"/>
            <w:vAlign w:val="top"/>
          </w:tcPr>
          <w:p w14:paraId="2607BE5D">
            <w:pPr>
              <w:spacing w:line="520" w:lineRule="exact"/>
              <w:rPr>
                <w:rFonts w:ascii="仿宋" w:hAnsi="仿宋" w:eastAsia="仿宋" w:cs="仿宋"/>
                <w:color w:val="auto"/>
                <w:sz w:val="28"/>
                <w:szCs w:val="28"/>
                <w:highlight w:val="none"/>
              </w:rPr>
            </w:pPr>
          </w:p>
        </w:tc>
        <w:tc>
          <w:tcPr>
            <w:tcW w:w="1624" w:type="dxa"/>
            <w:noWrap w:val="0"/>
            <w:vAlign w:val="top"/>
          </w:tcPr>
          <w:p w14:paraId="455C0DEE">
            <w:pPr>
              <w:spacing w:line="520" w:lineRule="exact"/>
              <w:rPr>
                <w:rFonts w:ascii="仿宋" w:hAnsi="仿宋" w:eastAsia="仿宋" w:cs="仿宋"/>
                <w:color w:val="auto"/>
                <w:sz w:val="28"/>
                <w:szCs w:val="28"/>
                <w:highlight w:val="none"/>
              </w:rPr>
            </w:pPr>
          </w:p>
        </w:tc>
      </w:tr>
      <w:tr w14:paraId="64FC5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1072" w:type="dxa"/>
            <w:noWrap w:val="0"/>
            <w:vAlign w:val="top"/>
          </w:tcPr>
          <w:p w14:paraId="390D7B2E">
            <w:pPr>
              <w:spacing w:line="520" w:lineRule="exact"/>
              <w:rPr>
                <w:rFonts w:ascii="仿宋" w:hAnsi="仿宋" w:eastAsia="仿宋" w:cs="仿宋"/>
                <w:color w:val="auto"/>
                <w:sz w:val="28"/>
                <w:szCs w:val="28"/>
                <w:highlight w:val="none"/>
              </w:rPr>
            </w:pPr>
          </w:p>
        </w:tc>
        <w:tc>
          <w:tcPr>
            <w:tcW w:w="1076" w:type="dxa"/>
            <w:noWrap w:val="0"/>
            <w:vAlign w:val="top"/>
          </w:tcPr>
          <w:p w14:paraId="422E0DA0">
            <w:pPr>
              <w:spacing w:line="520" w:lineRule="exact"/>
              <w:rPr>
                <w:rFonts w:ascii="仿宋" w:hAnsi="仿宋" w:eastAsia="仿宋" w:cs="仿宋"/>
                <w:color w:val="auto"/>
                <w:sz w:val="28"/>
                <w:szCs w:val="28"/>
                <w:highlight w:val="none"/>
              </w:rPr>
            </w:pPr>
          </w:p>
        </w:tc>
        <w:tc>
          <w:tcPr>
            <w:tcW w:w="1076" w:type="dxa"/>
            <w:noWrap w:val="0"/>
            <w:vAlign w:val="top"/>
          </w:tcPr>
          <w:p w14:paraId="34139721">
            <w:pPr>
              <w:spacing w:line="520" w:lineRule="exact"/>
              <w:rPr>
                <w:rFonts w:ascii="仿宋" w:hAnsi="仿宋" w:eastAsia="仿宋" w:cs="仿宋"/>
                <w:color w:val="auto"/>
                <w:sz w:val="28"/>
                <w:szCs w:val="28"/>
                <w:highlight w:val="none"/>
              </w:rPr>
            </w:pPr>
          </w:p>
        </w:tc>
        <w:tc>
          <w:tcPr>
            <w:tcW w:w="1076" w:type="dxa"/>
            <w:noWrap w:val="0"/>
            <w:vAlign w:val="top"/>
          </w:tcPr>
          <w:p w14:paraId="58521272">
            <w:pPr>
              <w:spacing w:line="520" w:lineRule="exact"/>
              <w:rPr>
                <w:rFonts w:ascii="仿宋" w:hAnsi="仿宋" w:eastAsia="仿宋" w:cs="仿宋"/>
                <w:color w:val="auto"/>
                <w:sz w:val="28"/>
                <w:szCs w:val="28"/>
                <w:highlight w:val="none"/>
              </w:rPr>
            </w:pPr>
          </w:p>
        </w:tc>
        <w:tc>
          <w:tcPr>
            <w:tcW w:w="1215" w:type="dxa"/>
            <w:noWrap w:val="0"/>
            <w:vAlign w:val="top"/>
          </w:tcPr>
          <w:p w14:paraId="666A198D">
            <w:pPr>
              <w:spacing w:line="520" w:lineRule="exact"/>
              <w:rPr>
                <w:rFonts w:ascii="仿宋" w:hAnsi="仿宋" w:eastAsia="仿宋" w:cs="仿宋"/>
                <w:color w:val="auto"/>
                <w:sz w:val="28"/>
                <w:szCs w:val="28"/>
                <w:highlight w:val="none"/>
              </w:rPr>
            </w:pPr>
          </w:p>
        </w:tc>
        <w:tc>
          <w:tcPr>
            <w:tcW w:w="1121" w:type="dxa"/>
            <w:noWrap w:val="0"/>
            <w:vAlign w:val="top"/>
          </w:tcPr>
          <w:p w14:paraId="532938E2">
            <w:pPr>
              <w:spacing w:line="520" w:lineRule="exact"/>
              <w:rPr>
                <w:rFonts w:ascii="仿宋" w:hAnsi="仿宋" w:eastAsia="仿宋" w:cs="仿宋"/>
                <w:color w:val="auto"/>
                <w:sz w:val="28"/>
                <w:szCs w:val="28"/>
                <w:highlight w:val="none"/>
              </w:rPr>
            </w:pPr>
          </w:p>
        </w:tc>
        <w:tc>
          <w:tcPr>
            <w:tcW w:w="1490" w:type="dxa"/>
            <w:noWrap w:val="0"/>
            <w:vAlign w:val="top"/>
          </w:tcPr>
          <w:p w14:paraId="2CD5A158">
            <w:pPr>
              <w:spacing w:line="520" w:lineRule="exact"/>
              <w:rPr>
                <w:rFonts w:ascii="仿宋" w:hAnsi="仿宋" w:eastAsia="仿宋" w:cs="仿宋"/>
                <w:color w:val="auto"/>
                <w:sz w:val="28"/>
                <w:szCs w:val="28"/>
                <w:highlight w:val="none"/>
              </w:rPr>
            </w:pPr>
          </w:p>
        </w:tc>
        <w:tc>
          <w:tcPr>
            <w:tcW w:w="1624" w:type="dxa"/>
            <w:noWrap w:val="0"/>
            <w:vAlign w:val="top"/>
          </w:tcPr>
          <w:p w14:paraId="0E6DF644">
            <w:pPr>
              <w:spacing w:line="520" w:lineRule="exact"/>
              <w:rPr>
                <w:rFonts w:ascii="仿宋" w:hAnsi="仿宋" w:eastAsia="仿宋" w:cs="仿宋"/>
                <w:color w:val="auto"/>
                <w:sz w:val="28"/>
                <w:szCs w:val="28"/>
                <w:highlight w:val="none"/>
              </w:rPr>
            </w:pPr>
          </w:p>
        </w:tc>
      </w:tr>
    </w:tbl>
    <w:p w14:paraId="03B7A5BF">
      <w:pPr>
        <w:spacing w:line="440" w:lineRule="exact"/>
        <w:ind w:firstLine="3357"/>
        <w:rPr>
          <w:rFonts w:ascii="仿宋" w:hAnsi="仿宋" w:eastAsia="仿宋"/>
          <w:b/>
          <w:bCs/>
          <w:color w:val="auto"/>
          <w:sz w:val="32"/>
          <w:szCs w:val="32"/>
          <w:highlight w:val="none"/>
        </w:rPr>
      </w:pPr>
    </w:p>
    <w:p w14:paraId="5D94DF8E">
      <w:pPr>
        <w:spacing w:line="440" w:lineRule="exact"/>
        <w:ind w:firstLine="3357"/>
        <w:rPr>
          <w:rFonts w:ascii="仿宋" w:hAnsi="仿宋" w:eastAsia="仿宋"/>
          <w:b/>
          <w:bCs/>
          <w:color w:val="auto"/>
          <w:sz w:val="32"/>
          <w:szCs w:val="32"/>
          <w:highlight w:val="none"/>
        </w:rPr>
      </w:pPr>
    </w:p>
    <w:p w14:paraId="7ED9EDA9">
      <w:pPr>
        <w:spacing w:line="4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供应商:</w:t>
      </w:r>
      <w:r>
        <w:rPr>
          <w:rFonts w:hint="eastAsia" w:ascii="仿宋" w:hAnsi="仿宋" w:eastAsia="仿宋"/>
          <w:color w:val="auto"/>
          <w:sz w:val="28"/>
          <w:szCs w:val="28"/>
          <w:highlight w:val="none"/>
          <w:u w:val="single"/>
        </w:rPr>
        <w:t xml:space="preserve">         （电子签章）           </w:t>
      </w:r>
    </w:p>
    <w:p w14:paraId="7BA2F0BB">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2E384768">
      <w:pPr>
        <w:spacing w:line="440" w:lineRule="exact"/>
        <w:ind w:firstLine="480"/>
        <w:rPr>
          <w:rFonts w:ascii="宋体" w:hAnsi="宋体"/>
          <w:bCs/>
          <w:color w:val="auto"/>
          <w:sz w:val="32"/>
          <w:highlight w:val="none"/>
        </w:rPr>
      </w:pPr>
    </w:p>
    <w:p w14:paraId="11071F28">
      <w:pPr>
        <w:spacing w:line="520" w:lineRule="exact"/>
        <w:ind w:firstLine="1285"/>
        <w:rPr>
          <w:rFonts w:hint="eastAsia" w:ascii="仿宋" w:hAnsi="仿宋" w:eastAsia="仿宋"/>
          <w:b/>
          <w:bCs/>
          <w:color w:val="auto"/>
          <w:sz w:val="32"/>
          <w:szCs w:val="32"/>
          <w:highlight w:val="none"/>
        </w:rPr>
      </w:pPr>
    </w:p>
    <w:p w14:paraId="15268475">
      <w:pPr>
        <w:spacing w:line="520" w:lineRule="exact"/>
        <w:ind w:firstLine="1285"/>
        <w:rPr>
          <w:rFonts w:hint="eastAsia" w:ascii="仿宋" w:hAnsi="仿宋" w:eastAsia="仿宋"/>
          <w:b/>
          <w:bCs/>
          <w:color w:val="auto"/>
          <w:sz w:val="32"/>
          <w:szCs w:val="32"/>
          <w:highlight w:val="none"/>
        </w:rPr>
      </w:pPr>
    </w:p>
    <w:p w14:paraId="0E4EA3FA">
      <w:pPr>
        <w:spacing w:line="520" w:lineRule="exact"/>
        <w:ind w:firstLine="1285"/>
        <w:rPr>
          <w:rFonts w:hint="eastAsia" w:ascii="仿宋" w:hAnsi="仿宋" w:eastAsia="仿宋"/>
          <w:b/>
          <w:bCs/>
          <w:color w:val="auto"/>
          <w:sz w:val="32"/>
          <w:szCs w:val="32"/>
          <w:highlight w:val="none"/>
        </w:rPr>
      </w:pPr>
    </w:p>
    <w:p w14:paraId="382B348D">
      <w:pPr>
        <w:spacing w:line="520" w:lineRule="exact"/>
        <w:ind w:firstLine="1285"/>
        <w:rPr>
          <w:rFonts w:hint="eastAsia" w:ascii="仿宋" w:hAnsi="仿宋" w:eastAsia="仿宋"/>
          <w:b/>
          <w:bCs/>
          <w:color w:val="auto"/>
          <w:sz w:val="32"/>
          <w:szCs w:val="32"/>
          <w:highlight w:val="none"/>
        </w:rPr>
      </w:pPr>
    </w:p>
    <w:p w14:paraId="772E86D5">
      <w:pPr>
        <w:spacing w:line="520" w:lineRule="exact"/>
        <w:ind w:firstLine="321"/>
        <w:rPr>
          <w:rFonts w:ascii="仿宋" w:hAnsi="仿宋" w:eastAsia="仿宋"/>
          <w:color w:val="auto"/>
          <w:sz w:val="28"/>
          <w:szCs w:val="28"/>
          <w:highlight w:val="none"/>
        </w:rPr>
      </w:pPr>
      <w:r>
        <w:rPr>
          <w:rFonts w:hint="eastAsia" w:ascii="仿宋" w:hAnsi="仿宋" w:eastAsia="仿宋"/>
          <w:b/>
          <w:bCs/>
          <w:color w:val="auto"/>
          <w:sz w:val="32"/>
          <w:highlight w:val="none"/>
        </w:rPr>
        <w:t>三、</w:t>
      </w:r>
      <w:r>
        <w:rPr>
          <w:rFonts w:hint="eastAsia" w:ascii="仿宋" w:hAnsi="仿宋" w:eastAsia="仿宋"/>
          <w:b/>
          <w:color w:val="auto"/>
          <w:sz w:val="32"/>
          <w:szCs w:val="32"/>
          <w:highlight w:val="none"/>
        </w:rPr>
        <w:t>资质审查时</w:t>
      </w:r>
      <w:r>
        <w:rPr>
          <w:rFonts w:hint="eastAsia" w:ascii="仿宋" w:hAnsi="仿宋" w:eastAsia="仿宋"/>
          <w:b/>
          <w:bCs/>
          <w:color w:val="auto"/>
          <w:sz w:val="32"/>
          <w:szCs w:val="32"/>
          <w:highlight w:val="none"/>
        </w:rPr>
        <w:t>供应商必须提供的资格证明文件</w:t>
      </w:r>
    </w:p>
    <w:p w14:paraId="429AC6EE">
      <w:pPr>
        <w:pStyle w:val="193"/>
        <w:spacing w:line="520" w:lineRule="exact"/>
        <w:ind w:firstLine="551"/>
        <w:rPr>
          <w:rFonts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1、提供下列材料之一:</w:t>
      </w:r>
    </w:p>
    <w:p w14:paraId="73D73F30">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（1）供应商</w:t>
      </w:r>
      <w:r>
        <w:rPr>
          <w:rFonts w:hint="eastAsia" w:ascii="仿宋" w:hAnsi="仿宋" w:eastAsia="仿宋" w:cs="仿宋"/>
          <w:color w:val="auto"/>
          <w:sz w:val="28"/>
          <w:szCs w:val="28"/>
          <w:highlight w:val="none"/>
        </w:rPr>
        <w:t>提供</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55AB82EB">
      <w:pPr>
        <w:spacing w:line="520" w:lineRule="exact"/>
        <w:ind w:firstLine="420"/>
        <w:rPr>
          <w:rFonts w:ascii="仿宋" w:hAnsi="仿宋" w:eastAsia="仿宋" w:cs="仿宋"/>
          <w:color w:val="auto"/>
          <w:sz w:val="28"/>
          <w:highlight w:val="none"/>
        </w:rPr>
      </w:pPr>
      <w:r>
        <w:rPr>
          <w:rFonts w:hint="eastAsia" w:ascii="仿宋" w:hAnsi="仿宋" w:eastAsia="仿宋" w:cs="仿宋"/>
          <w:color w:val="auto"/>
          <w:sz w:val="28"/>
          <w:highlight w:val="none"/>
        </w:rPr>
        <w:t>（2）供应商提供授权委托书（格式详见示范格式二）和</w:t>
      </w:r>
      <w:r>
        <w:rPr>
          <w:rFonts w:hint="eastAsia" w:ascii="仿宋" w:hAnsi="仿宋" w:eastAsia="仿宋" w:cs="仿宋"/>
          <w:bCs/>
          <w:color w:val="auto"/>
          <w:sz w:val="28"/>
          <w:szCs w:val="28"/>
          <w:highlight w:val="none"/>
        </w:rPr>
        <w:t>受托人身份证（加盖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2B94AD15">
      <w:pPr>
        <w:spacing w:line="520" w:lineRule="exact"/>
        <w:ind w:firstLine="700"/>
        <w:rPr>
          <w:rFonts w:ascii="仿宋" w:hAnsi="仿宋" w:eastAsia="仿宋" w:cs="仿宋"/>
          <w:b/>
          <w:bCs/>
          <w:color w:val="auto"/>
          <w:sz w:val="28"/>
          <w:szCs w:val="28"/>
          <w:highlight w:val="none"/>
        </w:rPr>
      </w:pPr>
      <w:r>
        <w:rPr>
          <w:rFonts w:hint="eastAsia" w:ascii="仿宋" w:hAnsi="仿宋" w:eastAsia="仿宋" w:cs="仿宋"/>
          <w:color w:val="auto"/>
          <w:sz w:val="28"/>
          <w:highlight w:val="none"/>
        </w:rPr>
        <w:t>2、</w:t>
      </w:r>
      <w:r>
        <w:rPr>
          <w:rFonts w:hint="eastAsia" w:ascii="仿宋" w:hAnsi="仿宋" w:eastAsia="仿宋" w:cs="仿宋"/>
          <w:color w:val="auto"/>
          <w:sz w:val="28"/>
          <w:szCs w:val="28"/>
          <w:highlight w:val="none"/>
        </w:rPr>
        <w:t>提供营业执照或事业单位法人证书。</w:t>
      </w:r>
      <w:r>
        <w:rPr>
          <w:rFonts w:hint="eastAsia" w:ascii="仿宋" w:hAnsi="仿宋" w:eastAsia="仿宋" w:cs="仿宋"/>
          <w:b/>
          <w:bCs/>
          <w:color w:val="auto"/>
          <w:sz w:val="28"/>
          <w:szCs w:val="28"/>
          <w:highlight w:val="none"/>
        </w:rPr>
        <w:t>（提供原件扫描件并加盖供应商电子签章）</w:t>
      </w:r>
    </w:p>
    <w:p w14:paraId="67B57AE6">
      <w:pPr>
        <w:spacing w:line="520" w:lineRule="exact"/>
        <w:ind w:firstLine="700"/>
        <w:rPr>
          <w:rFonts w:ascii="仿宋" w:hAnsi="仿宋" w:eastAsia="仿宋" w:cs="仿宋"/>
          <w:color w:val="auto"/>
          <w:sz w:val="28"/>
          <w:highlight w:val="none"/>
          <w:lang w:val="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highlight w:val="none"/>
        </w:rPr>
        <w:t>供应商</w:t>
      </w:r>
      <w:r>
        <w:rPr>
          <w:rFonts w:hint="eastAsia" w:ascii="仿宋" w:hAnsi="仿宋" w:eastAsia="仿宋" w:cs="仿宋"/>
          <w:color w:val="auto"/>
          <w:sz w:val="28"/>
          <w:szCs w:val="28"/>
          <w:highlight w:val="none"/>
        </w:rPr>
        <w:t>符合《政府采购法》第二十二条规定条件的承诺函</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格式详见示范格式三</w:t>
      </w:r>
      <w:r>
        <w:rPr>
          <w:rFonts w:hint="eastAsia" w:ascii="仿宋" w:hAnsi="仿宋" w:eastAsia="仿宋" w:cs="仿宋"/>
          <w:color w:val="auto"/>
          <w:sz w:val="28"/>
          <w:szCs w:val="28"/>
          <w:highlight w:val="none"/>
          <w:lang w:val="zh-CN"/>
        </w:rPr>
        <w:t>）</w:t>
      </w:r>
      <w:r>
        <w:rPr>
          <w:rFonts w:hint="eastAsia" w:ascii="仿宋" w:hAnsi="仿宋" w:eastAsia="仿宋" w:cs="仿宋"/>
          <w:bCs/>
          <w:color w:val="auto"/>
          <w:sz w:val="28"/>
          <w:szCs w:val="28"/>
          <w:highlight w:val="none"/>
        </w:rPr>
        <w:t>（加盖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lang w:val="zh-CN"/>
        </w:rPr>
        <w:t>；</w:t>
      </w:r>
    </w:p>
    <w:p w14:paraId="49F9DE19">
      <w:pPr>
        <w:spacing w:line="520" w:lineRule="exact"/>
        <w:ind w:firstLine="700"/>
        <w:rPr>
          <w:rFonts w:ascii="仿宋" w:hAnsi="仿宋" w:eastAsia="仿宋" w:cs="仿宋"/>
          <w:color w:val="auto"/>
          <w:sz w:val="28"/>
          <w:szCs w:val="28"/>
          <w:highlight w:val="none"/>
        </w:rPr>
      </w:pPr>
      <w:r>
        <w:rPr>
          <w:rFonts w:hint="eastAsia" w:ascii="仿宋" w:hAnsi="仿宋" w:eastAsia="仿宋" w:cs="仿宋"/>
          <w:color w:val="auto"/>
          <w:sz w:val="28"/>
          <w:highlight w:val="none"/>
        </w:rPr>
        <w:t>4</w:t>
      </w:r>
      <w:r>
        <w:rPr>
          <w:rFonts w:hint="eastAsia" w:ascii="仿宋" w:hAnsi="仿宋" w:eastAsia="仿宋" w:cs="仿宋"/>
          <w:color w:val="auto"/>
          <w:sz w:val="28"/>
          <w:highlight w:val="none"/>
          <w:lang w:val="zh-CN"/>
        </w:rPr>
        <w:t>、</w:t>
      </w:r>
      <w:r>
        <w:rPr>
          <w:rFonts w:hint="eastAsia" w:ascii="仿宋" w:hAnsi="仿宋" w:eastAsia="仿宋" w:cs="仿宋"/>
          <w:color w:val="auto"/>
          <w:sz w:val="28"/>
          <w:szCs w:val="28"/>
          <w:highlight w:val="none"/>
        </w:rPr>
        <w:t>落实政府采购政策需满足的资格要求（提供下列任一项材料即可，</w:t>
      </w:r>
      <w:r>
        <w:rPr>
          <w:rFonts w:hint="eastAsia" w:ascii="仿宋" w:hAnsi="仿宋" w:eastAsia="仿宋" w:cs="仿宋"/>
          <w:color w:val="auto"/>
          <w:sz w:val="28"/>
          <w:szCs w:val="28"/>
          <w:highlight w:val="none"/>
          <w:lang w:val="zh-CN"/>
        </w:rPr>
        <w:t>非专门面向中小企业或者预留份额的采购项目，本项无需提供</w:t>
      </w:r>
      <w:r>
        <w:rPr>
          <w:rFonts w:hint="eastAsia" w:ascii="仿宋" w:hAnsi="仿宋" w:eastAsia="仿宋" w:cs="仿宋"/>
          <w:color w:val="auto"/>
          <w:sz w:val="28"/>
          <w:szCs w:val="28"/>
          <w:highlight w:val="none"/>
        </w:rPr>
        <w:t>）:</w:t>
      </w:r>
    </w:p>
    <w:p w14:paraId="546A9E01">
      <w:pPr>
        <w:spacing w:line="52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（1）企业声明函（详见示范格式五）；</w:t>
      </w:r>
    </w:p>
    <w:p w14:paraId="24F64D2E">
      <w:pPr>
        <w:spacing w:line="52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（2）《残疾人福利性单位声明函》（详见示范格式六）；</w:t>
      </w:r>
    </w:p>
    <w:p w14:paraId="6E904F0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（3）由省级以上监狱管理局、戒毒管理局（含新疆生产建设兵团）出具的属于监狱企业的证明文件）（加盖出具单位公章的电子件）。</w:t>
      </w:r>
    </w:p>
    <w:p w14:paraId="276901F4">
      <w:pPr>
        <w:spacing w:line="560" w:lineRule="exact"/>
        <w:ind w:firstLine="560" w:firstLineChars="200"/>
        <w:rPr>
          <w:rFonts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5、</w:t>
      </w:r>
      <w:r>
        <w:rPr>
          <w:rFonts w:hint="eastAsia" w:ascii="仿宋" w:hAnsi="仿宋" w:eastAsia="仿宋" w:cs="仿宋"/>
          <w:bCs/>
          <w:color w:val="auto"/>
          <w:sz w:val="28"/>
          <w:szCs w:val="28"/>
          <w:highlight w:val="none"/>
          <w:lang w:val="en-US" w:eastAsia="zh-CN"/>
        </w:rPr>
        <w:t>承诺书：（1）</w:t>
      </w:r>
      <w:r>
        <w:rPr>
          <w:rFonts w:hint="eastAsia" w:ascii="仿宋" w:hAnsi="仿宋" w:eastAsia="仿宋" w:cs="仿宋"/>
          <w:color w:val="auto"/>
          <w:sz w:val="28"/>
          <w:highlight w:val="none"/>
        </w:rPr>
        <w:t>供应商</w:t>
      </w:r>
      <w:r>
        <w:rPr>
          <w:rFonts w:hint="eastAsia" w:ascii="仿宋" w:hAnsi="仿宋" w:eastAsia="仿宋" w:cs="仿宋"/>
          <w:bCs/>
          <w:color w:val="auto"/>
          <w:sz w:val="28"/>
          <w:szCs w:val="28"/>
          <w:highlight w:val="none"/>
        </w:rPr>
        <w:t>单位负责人为同一人或者存在直接控股、管理关系的不同供应商，不得同时参加同一合同项下的政府采购活动；</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凡为采购项目提供整体设计、规范编制或者项目管理、监理、检测等服务的供应商，不得再参加本项目的采购活动。</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供应商未被“信用中国”网站、“中国政府采购网”列入失信被执行人、重大税收违法案件当事人名单、政府采购严重违法失信行为记录名单；</w:t>
      </w:r>
      <w:r>
        <w:rPr>
          <w:rFonts w:hint="eastAsia" w:ascii="仿宋" w:hAnsi="仿宋" w:eastAsia="仿宋" w:cs="仿宋"/>
          <w:b/>
          <w:bCs/>
          <w:color w:val="auto"/>
          <w:sz w:val="28"/>
          <w:szCs w:val="28"/>
          <w:highlight w:val="none"/>
        </w:rPr>
        <w:t>（详见示范格式四，提供承诺书原件扫描件并加盖供应商电子签章）</w:t>
      </w:r>
    </w:p>
    <w:p w14:paraId="14F87E87">
      <w:pPr>
        <w:spacing w:line="560" w:lineRule="exact"/>
        <w:ind w:firstLine="560"/>
        <w:rPr>
          <w:rFonts w:hint="eastAsia" w:ascii="仿宋" w:hAnsi="仿宋" w:eastAsia="仿宋" w:cs="宋体"/>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olor w:val="auto"/>
          <w:sz w:val="28"/>
          <w:szCs w:val="28"/>
          <w:highlight w:val="none"/>
        </w:rPr>
        <w:t>根据本项目的特定资格要求供应商还须提供:</w:t>
      </w:r>
      <w:r>
        <w:rPr>
          <w:rFonts w:hint="eastAsia" w:ascii="仿宋" w:hAnsi="仿宋" w:eastAsia="仿宋"/>
          <w:color w:val="auto"/>
          <w:sz w:val="28"/>
          <w:szCs w:val="28"/>
          <w:highlight w:val="none"/>
          <w:lang w:val="en-US" w:eastAsia="zh-CN"/>
        </w:rPr>
        <w:t>无。</w:t>
      </w:r>
    </w:p>
    <w:p w14:paraId="56D2CCC4">
      <w:pPr>
        <w:spacing w:line="560" w:lineRule="exact"/>
        <w:ind w:firstLine="562"/>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注:</w:t>
      </w:r>
      <w:r>
        <w:rPr>
          <w:rFonts w:hint="eastAsia" w:ascii="仿宋" w:hAnsi="仿宋" w:eastAsia="仿宋" w:cs="仿宋"/>
          <w:color w:val="auto"/>
          <w:sz w:val="28"/>
          <w:szCs w:val="28"/>
          <w:highlight w:val="none"/>
        </w:rPr>
        <w:t>（1）上述相关原件，成交供应商必须在签订合同时提交采购人审查，成交供应商未能提供上述所有原件的，则取消其成交资格。</w:t>
      </w:r>
    </w:p>
    <w:p w14:paraId="619A536C">
      <w:pPr>
        <w:spacing w:line="560" w:lineRule="exact"/>
        <w:ind w:firstLine="48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（2）上述是磋商小组对供应商资质审查时，供应商必须提供的资格证明文件，如供应商未能提供上述资格证明文件以及供应商资质条件不符合磋商文件要求的将取消其继续参加磋商的资格。</w:t>
      </w:r>
    </w:p>
    <w:p w14:paraId="1284E851">
      <w:pPr>
        <w:spacing w:line="560" w:lineRule="exact"/>
        <w:ind w:firstLine="560"/>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（3）</w:t>
      </w:r>
      <w:r>
        <w:rPr>
          <w:rFonts w:hint="eastAsia" w:ascii="仿宋" w:hAnsi="仿宋" w:eastAsia="仿宋" w:cs="仿宋"/>
          <w:color w:val="auto"/>
          <w:sz w:val="28"/>
          <w:szCs w:val="28"/>
          <w:highlight w:val="none"/>
        </w:rPr>
        <w:t>供应商</w:t>
      </w:r>
      <w:r>
        <w:rPr>
          <w:rFonts w:hint="eastAsia" w:ascii="仿宋" w:hAnsi="仿宋" w:eastAsia="仿宋" w:cs="仿宋"/>
          <w:bCs/>
          <w:color w:val="auto"/>
          <w:sz w:val="28"/>
          <w:szCs w:val="28"/>
          <w:highlight w:val="none"/>
        </w:rPr>
        <w:t>所提供的资格证明材料应真实、有效，代理机构及采购人保留对供应商提供的资格证明材料进行核查的权利。如发现</w:t>
      </w:r>
      <w:r>
        <w:rPr>
          <w:rFonts w:hint="eastAsia" w:ascii="仿宋" w:hAnsi="仿宋" w:eastAsia="仿宋" w:cs="仿宋"/>
          <w:color w:val="auto"/>
          <w:sz w:val="28"/>
          <w:szCs w:val="28"/>
          <w:highlight w:val="none"/>
        </w:rPr>
        <w:t>供应商</w:t>
      </w:r>
      <w:r>
        <w:rPr>
          <w:rFonts w:hint="eastAsia" w:ascii="仿宋" w:hAnsi="仿宋" w:eastAsia="仿宋" w:cs="仿宋"/>
          <w:bCs/>
          <w:color w:val="auto"/>
          <w:sz w:val="28"/>
          <w:szCs w:val="28"/>
          <w:highlight w:val="none"/>
        </w:rPr>
        <w:t>提供虚假资格证明材料，政府采购监管部门将对其进行严肃处理。</w:t>
      </w:r>
    </w:p>
    <w:p w14:paraId="540AA9B9">
      <w:pPr>
        <w:spacing w:line="520" w:lineRule="exact"/>
        <w:ind w:firstLine="548"/>
        <w:rPr>
          <w:rFonts w:hint="eastAsia" w:ascii="仿宋" w:hAnsi="仿宋" w:eastAsia="仿宋"/>
          <w:color w:val="auto"/>
          <w:sz w:val="28"/>
          <w:szCs w:val="28"/>
          <w:highlight w:val="none"/>
        </w:rPr>
      </w:pPr>
    </w:p>
    <w:p w14:paraId="138A8301">
      <w:pPr>
        <w:spacing w:line="520" w:lineRule="exact"/>
        <w:ind w:firstLine="548"/>
        <w:rPr>
          <w:rFonts w:hint="eastAsia" w:ascii="仿宋" w:hAnsi="仿宋" w:eastAsia="仿宋"/>
          <w:bCs/>
          <w:color w:val="auto"/>
          <w:sz w:val="28"/>
          <w:highlight w:val="none"/>
        </w:rPr>
      </w:pPr>
    </w:p>
    <w:p w14:paraId="00BE95A9">
      <w:pPr>
        <w:spacing w:line="520" w:lineRule="exact"/>
        <w:ind w:firstLine="548"/>
        <w:rPr>
          <w:rFonts w:hint="eastAsia" w:ascii="仿宋" w:hAnsi="仿宋" w:eastAsia="仿宋" w:cs="Arial"/>
          <w:bCs/>
          <w:color w:val="auto"/>
          <w:sz w:val="28"/>
          <w:highlight w:val="none"/>
        </w:rPr>
      </w:pPr>
    </w:p>
    <w:p w14:paraId="0048069E">
      <w:pPr>
        <w:widowControl/>
        <w:spacing w:line="520" w:lineRule="exact"/>
        <w:ind w:firstLine="1908"/>
        <w:jc w:val="left"/>
        <w:rPr>
          <w:rFonts w:hint="eastAsia" w:ascii="仿宋" w:hAnsi="仿宋" w:eastAsia="仿宋" w:cs="Arial"/>
          <w:b/>
          <w:bCs/>
          <w:color w:val="auto"/>
          <w:sz w:val="32"/>
          <w:highlight w:val="none"/>
        </w:rPr>
      </w:pPr>
    </w:p>
    <w:p w14:paraId="3275517B">
      <w:pPr>
        <w:widowControl/>
        <w:spacing w:line="520" w:lineRule="exact"/>
        <w:ind w:firstLine="1908"/>
        <w:jc w:val="left"/>
        <w:rPr>
          <w:rFonts w:hint="eastAsia" w:ascii="仿宋" w:hAnsi="仿宋" w:eastAsia="仿宋" w:cs="Arial"/>
          <w:b/>
          <w:bCs/>
          <w:color w:val="auto"/>
          <w:sz w:val="32"/>
          <w:highlight w:val="none"/>
        </w:rPr>
      </w:pPr>
    </w:p>
    <w:p w14:paraId="4327274F">
      <w:pPr>
        <w:widowControl/>
        <w:spacing w:line="520" w:lineRule="exact"/>
        <w:ind w:firstLine="1908"/>
        <w:jc w:val="left"/>
        <w:rPr>
          <w:rFonts w:hint="eastAsia" w:ascii="仿宋" w:hAnsi="仿宋" w:eastAsia="仿宋" w:cs="Arial"/>
          <w:b/>
          <w:bCs/>
          <w:color w:val="auto"/>
          <w:sz w:val="32"/>
          <w:highlight w:val="none"/>
        </w:rPr>
      </w:pPr>
    </w:p>
    <w:p w14:paraId="161D89E4">
      <w:pPr>
        <w:widowControl/>
        <w:spacing w:line="520" w:lineRule="exact"/>
        <w:ind w:firstLine="1908"/>
        <w:jc w:val="left"/>
        <w:rPr>
          <w:rFonts w:hint="eastAsia" w:ascii="仿宋" w:hAnsi="仿宋" w:eastAsia="仿宋" w:cs="Arial"/>
          <w:b/>
          <w:bCs/>
          <w:color w:val="auto"/>
          <w:sz w:val="32"/>
          <w:highlight w:val="none"/>
        </w:rPr>
      </w:pPr>
    </w:p>
    <w:p w14:paraId="2A374982">
      <w:pPr>
        <w:widowControl/>
        <w:spacing w:line="520" w:lineRule="exact"/>
        <w:ind w:firstLine="1908"/>
        <w:jc w:val="left"/>
        <w:rPr>
          <w:rFonts w:hint="eastAsia" w:ascii="仿宋" w:hAnsi="仿宋" w:eastAsia="仿宋" w:cs="Arial"/>
          <w:b/>
          <w:bCs/>
          <w:color w:val="auto"/>
          <w:sz w:val="32"/>
          <w:highlight w:val="none"/>
        </w:rPr>
      </w:pPr>
    </w:p>
    <w:p w14:paraId="4B250B1C">
      <w:pPr>
        <w:widowControl/>
        <w:spacing w:line="520" w:lineRule="exact"/>
        <w:ind w:firstLine="1908"/>
        <w:jc w:val="left"/>
        <w:rPr>
          <w:rFonts w:hint="eastAsia" w:ascii="仿宋" w:hAnsi="仿宋" w:eastAsia="仿宋" w:cs="Arial"/>
          <w:b/>
          <w:bCs/>
          <w:color w:val="auto"/>
          <w:sz w:val="32"/>
          <w:highlight w:val="none"/>
        </w:rPr>
      </w:pPr>
    </w:p>
    <w:p w14:paraId="0F0A16EC">
      <w:pPr>
        <w:widowControl/>
        <w:spacing w:line="520" w:lineRule="exact"/>
        <w:ind w:firstLine="1908"/>
        <w:jc w:val="left"/>
        <w:rPr>
          <w:rFonts w:hint="eastAsia" w:ascii="仿宋" w:hAnsi="仿宋" w:eastAsia="仿宋" w:cs="Arial"/>
          <w:b/>
          <w:bCs/>
          <w:color w:val="auto"/>
          <w:sz w:val="32"/>
          <w:highlight w:val="none"/>
        </w:rPr>
      </w:pPr>
    </w:p>
    <w:p w14:paraId="7A201B71">
      <w:pPr>
        <w:widowControl/>
        <w:spacing w:line="520" w:lineRule="exact"/>
        <w:ind w:firstLine="1908"/>
        <w:jc w:val="left"/>
        <w:rPr>
          <w:rFonts w:hint="eastAsia" w:ascii="仿宋" w:hAnsi="仿宋" w:eastAsia="仿宋" w:cs="Arial"/>
          <w:b/>
          <w:bCs/>
          <w:color w:val="auto"/>
          <w:sz w:val="32"/>
          <w:highlight w:val="none"/>
        </w:rPr>
      </w:pPr>
    </w:p>
    <w:p w14:paraId="27F760DB">
      <w:pPr>
        <w:widowControl/>
        <w:spacing w:line="520" w:lineRule="exact"/>
        <w:ind w:firstLine="1908"/>
        <w:jc w:val="left"/>
        <w:rPr>
          <w:rFonts w:hint="eastAsia" w:ascii="仿宋" w:hAnsi="仿宋" w:eastAsia="仿宋" w:cs="Arial"/>
          <w:b/>
          <w:bCs/>
          <w:color w:val="auto"/>
          <w:sz w:val="32"/>
          <w:highlight w:val="none"/>
        </w:rPr>
      </w:pPr>
    </w:p>
    <w:p w14:paraId="60EF386F">
      <w:pPr>
        <w:widowControl/>
        <w:spacing w:line="520" w:lineRule="exact"/>
        <w:ind w:firstLine="1908"/>
        <w:jc w:val="left"/>
        <w:rPr>
          <w:rFonts w:hint="eastAsia" w:ascii="仿宋" w:hAnsi="仿宋" w:eastAsia="仿宋" w:cs="Arial"/>
          <w:b/>
          <w:bCs/>
          <w:color w:val="auto"/>
          <w:sz w:val="32"/>
          <w:highlight w:val="none"/>
        </w:rPr>
      </w:pPr>
    </w:p>
    <w:p w14:paraId="0A287863">
      <w:pPr>
        <w:widowControl/>
        <w:spacing w:line="520" w:lineRule="exact"/>
        <w:ind w:firstLine="1908"/>
        <w:jc w:val="left"/>
        <w:rPr>
          <w:rFonts w:hint="eastAsia" w:ascii="仿宋" w:hAnsi="仿宋" w:eastAsia="仿宋" w:cs="Arial"/>
          <w:b/>
          <w:bCs/>
          <w:color w:val="auto"/>
          <w:sz w:val="32"/>
          <w:highlight w:val="none"/>
        </w:rPr>
      </w:pPr>
    </w:p>
    <w:p w14:paraId="501D610B">
      <w:pPr>
        <w:widowControl/>
        <w:spacing w:line="520" w:lineRule="exact"/>
        <w:ind w:firstLine="1908"/>
        <w:jc w:val="left"/>
        <w:rPr>
          <w:rFonts w:hint="eastAsia" w:ascii="仿宋" w:hAnsi="仿宋" w:eastAsia="仿宋" w:cs="Arial"/>
          <w:b/>
          <w:bCs/>
          <w:color w:val="auto"/>
          <w:sz w:val="32"/>
          <w:highlight w:val="none"/>
        </w:rPr>
      </w:pPr>
    </w:p>
    <w:p w14:paraId="682CACB7">
      <w:pPr>
        <w:widowControl/>
        <w:spacing w:line="520" w:lineRule="exact"/>
        <w:ind w:firstLine="1908"/>
        <w:jc w:val="left"/>
        <w:rPr>
          <w:rFonts w:hint="eastAsia" w:ascii="仿宋" w:hAnsi="仿宋" w:eastAsia="仿宋" w:cs="Arial"/>
          <w:b/>
          <w:bCs/>
          <w:color w:val="auto"/>
          <w:sz w:val="32"/>
          <w:highlight w:val="none"/>
        </w:rPr>
      </w:pPr>
    </w:p>
    <w:p w14:paraId="2CF5FC4F">
      <w:pPr>
        <w:widowControl/>
        <w:spacing w:line="520" w:lineRule="exact"/>
        <w:ind w:firstLine="1908"/>
        <w:jc w:val="left"/>
        <w:rPr>
          <w:rFonts w:hint="eastAsia" w:ascii="仿宋" w:hAnsi="仿宋" w:eastAsia="仿宋" w:cs="Arial"/>
          <w:b/>
          <w:bCs/>
          <w:color w:val="auto"/>
          <w:sz w:val="32"/>
          <w:highlight w:val="none"/>
        </w:rPr>
      </w:pPr>
    </w:p>
    <w:p w14:paraId="7FB7FEA3">
      <w:pPr>
        <w:widowControl/>
        <w:spacing w:line="520" w:lineRule="exact"/>
        <w:ind w:firstLine="1908"/>
        <w:jc w:val="left"/>
        <w:rPr>
          <w:rFonts w:hint="eastAsia" w:ascii="仿宋" w:hAnsi="仿宋" w:eastAsia="仿宋" w:cs="Arial"/>
          <w:b/>
          <w:bCs/>
          <w:color w:val="auto"/>
          <w:sz w:val="32"/>
          <w:highlight w:val="none"/>
        </w:rPr>
      </w:pPr>
    </w:p>
    <w:p w14:paraId="5160E93E">
      <w:pPr>
        <w:widowControl/>
        <w:spacing w:line="520" w:lineRule="exact"/>
        <w:ind w:firstLine="1908"/>
        <w:jc w:val="left"/>
        <w:rPr>
          <w:rFonts w:hint="eastAsia" w:ascii="仿宋" w:hAnsi="仿宋" w:eastAsia="仿宋" w:cs="Arial"/>
          <w:b/>
          <w:bCs/>
          <w:color w:val="auto"/>
          <w:sz w:val="32"/>
          <w:highlight w:val="none"/>
        </w:rPr>
      </w:pPr>
    </w:p>
    <w:p w14:paraId="4A9E44DF">
      <w:pPr>
        <w:widowControl/>
        <w:spacing w:line="520" w:lineRule="exact"/>
        <w:ind w:firstLine="1908"/>
        <w:jc w:val="lef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四、综合评分时供应商需提供的证明文件</w:t>
      </w:r>
    </w:p>
    <w:p w14:paraId="31246913">
      <w:pPr>
        <w:spacing w:line="520" w:lineRule="exact"/>
        <w:ind w:firstLine="1680"/>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（供应商根据第三章评标标准的要求提供相关材料）</w:t>
      </w:r>
    </w:p>
    <w:p w14:paraId="2D04BFAD">
      <w:pPr>
        <w:widowControl/>
        <w:spacing w:line="520" w:lineRule="exact"/>
        <w:ind w:firstLine="560"/>
        <w:jc w:val="left"/>
        <w:rPr>
          <w:rFonts w:hint="eastAsia" w:ascii="仿宋" w:hAnsi="仿宋" w:eastAsia="仿宋" w:cs="楷体_GB2312"/>
          <w:color w:val="auto"/>
          <w:sz w:val="28"/>
          <w:szCs w:val="28"/>
          <w:highlight w:val="none"/>
          <w:lang w:val="zh-CN"/>
        </w:rPr>
      </w:pPr>
    </w:p>
    <w:p w14:paraId="65ACC227">
      <w:pPr>
        <w:spacing w:line="440" w:lineRule="exact"/>
        <w:ind w:firstLine="2877"/>
        <w:rPr>
          <w:rFonts w:hint="eastAsia" w:ascii="宋体" w:hAnsi="宋体"/>
          <w:b/>
          <w:color w:val="auto"/>
          <w:sz w:val="36"/>
          <w:highlight w:val="none"/>
        </w:rPr>
      </w:pPr>
      <w:bookmarkStart w:id="32" w:name="_Toc157775454"/>
    </w:p>
    <w:p w14:paraId="16725F3B">
      <w:pPr>
        <w:spacing w:line="440" w:lineRule="exact"/>
        <w:ind w:firstLine="2877"/>
        <w:rPr>
          <w:rFonts w:hint="eastAsia" w:ascii="宋体" w:hAnsi="宋体"/>
          <w:b/>
          <w:color w:val="auto"/>
          <w:sz w:val="36"/>
          <w:highlight w:val="none"/>
        </w:rPr>
      </w:pPr>
    </w:p>
    <w:p w14:paraId="4C6E0A54">
      <w:pPr>
        <w:spacing w:line="440" w:lineRule="exact"/>
        <w:ind w:firstLine="2877"/>
        <w:rPr>
          <w:rFonts w:hint="eastAsia" w:ascii="宋体" w:hAnsi="宋体"/>
          <w:b/>
          <w:color w:val="auto"/>
          <w:sz w:val="36"/>
          <w:highlight w:val="none"/>
        </w:rPr>
      </w:pPr>
    </w:p>
    <w:p w14:paraId="21F6D1C3">
      <w:pPr>
        <w:spacing w:line="440" w:lineRule="exact"/>
        <w:ind w:firstLine="2877"/>
        <w:rPr>
          <w:rFonts w:hint="eastAsia" w:ascii="宋体" w:hAnsi="宋体"/>
          <w:b/>
          <w:color w:val="auto"/>
          <w:sz w:val="36"/>
          <w:highlight w:val="none"/>
        </w:rPr>
      </w:pPr>
    </w:p>
    <w:p w14:paraId="49DF93C6">
      <w:pPr>
        <w:spacing w:line="440" w:lineRule="exact"/>
        <w:ind w:firstLine="2877"/>
        <w:rPr>
          <w:rFonts w:hint="eastAsia" w:ascii="宋体" w:hAnsi="宋体"/>
          <w:b/>
          <w:color w:val="auto"/>
          <w:sz w:val="36"/>
          <w:highlight w:val="none"/>
        </w:rPr>
      </w:pPr>
    </w:p>
    <w:p w14:paraId="792A18D5">
      <w:pPr>
        <w:spacing w:line="440" w:lineRule="exact"/>
        <w:ind w:firstLine="2877"/>
        <w:rPr>
          <w:rFonts w:hint="eastAsia" w:ascii="宋体" w:hAnsi="宋体"/>
          <w:b/>
          <w:color w:val="auto"/>
          <w:sz w:val="36"/>
          <w:highlight w:val="none"/>
        </w:rPr>
      </w:pPr>
    </w:p>
    <w:p w14:paraId="63C8FD80">
      <w:pPr>
        <w:spacing w:line="440" w:lineRule="exact"/>
        <w:ind w:firstLine="2877"/>
        <w:rPr>
          <w:rFonts w:hint="eastAsia" w:ascii="宋体" w:hAnsi="宋体"/>
          <w:b/>
          <w:color w:val="auto"/>
          <w:sz w:val="36"/>
          <w:highlight w:val="none"/>
        </w:rPr>
      </w:pPr>
    </w:p>
    <w:p w14:paraId="7096AAD4">
      <w:pPr>
        <w:spacing w:line="440" w:lineRule="exact"/>
        <w:ind w:firstLine="2877"/>
        <w:rPr>
          <w:rFonts w:hint="eastAsia" w:ascii="宋体" w:hAnsi="宋体"/>
          <w:b/>
          <w:color w:val="auto"/>
          <w:sz w:val="36"/>
          <w:highlight w:val="none"/>
        </w:rPr>
      </w:pPr>
    </w:p>
    <w:p w14:paraId="7E80E500">
      <w:pPr>
        <w:spacing w:line="440" w:lineRule="exact"/>
        <w:ind w:firstLine="2877"/>
        <w:rPr>
          <w:rFonts w:hint="eastAsia" w:ascii="宋体" w:hAnsi="宋体"/>
          <w:b/>
          <w:color w:val="auto"/>
          <w:sz w:val="36"/>
          <w:highlight w:val="none"/>
        </w:rPr>
      </w:pPr>
    </w:p>
    <w:p w14:paraId="6ED7C29B">
      <w:pPr>
        <w:spacing w:line="440" w:lineRule="exact"/>
        <w:ind w:firstLine="2877"/>
        <w:rPr>
          <w:rFonts w:hint="eastAsia" w:ascii="宋体" w:hAnsi="宋体"/>
          <w:b/>
          <w:color w:val="auto"/>
          <w:sz w:val="36"/>
          <w:highlight w:val="none"/>
        </w:rPr>
      </w:pPr>
    </w:p>
    <w:p w14:paraId="5B162D0B">
      <w:pPr>
        <w:spacing w:line="440" w:lineRule="exact"/>
        <w:ind w:firstLine="2877"/>
        <w:rPr>
          <w:rFonts w:hint="eastAsia" w:ascii="宋体" w:hAnsi="宋体"/>
          <w:b/>
          <w:color w:val="auto"/>
          <w:sz w:val="36"/>
          <w:highlight w:val="none"/>
        </w:rPr>
      </w:pPr>
    </w:p>
    <w:p w14:paraId="129D1B02">
      <w:pPr>
        <w:spacing w:line="440" w:lineRule="exact"/>
        <w:ind w:firstLine="2877"/>
        <w:rPr>
          <w:rFonts w:hint="eastAsia" w:ascii="宋体" w:hAnsi="宋体"/>
          <w:b/>
          <w:color w:val="auto"/>
          <w:sz w:val="36"/>
          <w:highlight w:val="none"/>
        </w:rPr>
      </w:pPr>
    </w:p>
    <w:p w14:paraId="55A5566E">
      <w:pPr>
        <w:spacing w:line="440" w:lineRule="exact"/>
        <w:ind w:firstLine="2877"/>
        <w:rPr>
          <w:rFonts w:hint="eastAsia" w:ascii="宋体" w:hAnsi="宋体"/>
          <w:b/>
          <w:color w:val="auto"/>
          <w:sz w:val="36"/>
          <w:highlight w:val="none"/>
        </w:rPr>
      </w:pPr>
    </w:p>
    <w:p w14:paraId="12495FDB">
      <w:pPr>
        <w:spacing w:line="440" w:lineRule="exact"/>
        <w:ind w:firstLine="2877"/>
        <w:rPr>
          <w:rFonts w:hint="eastAsia" w:ascii="宋体" w:hAnsi="宋体"/>
          <w:b/>
          <w:color w:val="auto"/>
          <w:sz w:val="36"/>
          <w:highlight w:val="none"/>
        </w:rPr>
      </w:pPr>
    </w:p>
    <w:p w14:paraId="6FD1DD11">
      <w:pPr>
        <w:spacing w:line="440" w:lineRule="exact"/>
        <w:ind w:firstLine="2877"/>
        <w:rPr>
          <w:rFonts w:hint="eastAsia" w:ascii="宋体" w:hAnsi="宋体"/>
          <w:b/>
          <w:color w:val="auto"/>
          <w:sz w:val="36"/>
          <w:highlight w:val="none"/>
        </w:rPr>
      </w:pPr>
    </w:p>
    <w:p w14:paraId="572F8FE7">
      <w:pPr>
        <w:spacing w:line="440" w:lineRule="exact"/>
        <w:ind w:firstLine="2877"/>
        <w:rPr>
          <w:rFonts w:hint="eastAsia" w:ascii="宋体" w:hAnsi="宋体"/>
          <w:b/>
          <w:color w:val="auto"/>
          <w:sz w:val="36"/>
          <w:highlight w:val="none"/>
        </w:rPr>
      </w:pPr>
    </w:p>
    <w:p w14:paraId="5C74BDEE">
      <w:pPr>
        <w:spacing w:line="440" w:lineRule="exact"/>
        <w:ind w:firstLine="2877"/>
        <w:rPr>
          <w:rFonts w:hint="eastAsia" w:ascii="宋体" w:hAnsi="宋体"/>
          <w:b/>
          <w:color w:val="auto"/>
          <w:sz w:val="36"/>
          <w:highlight w:val="none"/>
        </w:rPr>
      </w:pPr>
    </w:p>
    <w:p w14:paraId="6B068B2C">
      <w:pPr>
        <w:spacing w:line="440" w:lineRule="exact"/>
        <w:ind w:firstLine="2877"/>
        <w:rPr>
          <w:rFonts w:hint="eastAsia" w:ascii="宋体" w:hAnsi="宋体"/>
          <w:b/>
          <w:color w:val="auto"/>
          <w:sz w:val="36"/>
          <w:highlight w:val="none"/>
        </w:rPr>
      </w:pPr>
    </w:p>
    <w:p w14:paraId="484CC45D">
      <w:pPr>
        <w:spacing w:line="440" w:lineRule="exact"/>
        <w:ind w:firstLine="2877"/>
        <w:rPr>
          <w:rFonts w:hint="eastAsia" w:ascii="宋体" w:hAnsi="宋体"/>
          <w:b/>
          <w:color w:val="auto"/>
          <w:sz w:val="36"/>
          <w:highlight w:val="none"/>
        </w:rPr>
      </w:pPr>
    </w:p>
    <w:p w14:paraId="70B030D0">
      <w:pPr>
        <w:spacing w:line="440" w:lineRule="exact"/>
        <w:ind w:firstLine="2877"/>
        <w:rPr>
          <w:rFonts w:hint="eastAsia" w:ascii="宋体" w:hAnsi="宋体"/>
          <w:b/>
          <w:color w:val="auto"/>
          <w:sz w:val="36"/>
          <w:highlight w:val="none"/>
        </w:rPr>
      </w:pPr>
    </w:p>
    <w:p w14:paraId="307E9940">
      <w:pPr>
        <w:spacing w:line="440" w:lineRule="exact"/>
        <w:ind w:firstLine="2877"/>
        <w:rPr>
          <w:rFonts w:hint="eastAsia" w:ascii="宋体" w:hAnsi="宋体"/>
          <w:b/>
          <w:color w:val="auto"/>
          <w:sz w:val="36"/>
          <w:highlight w:val="none"/>
        </w:rPr>
      </w:pPr>
    </w:p>
    <w:p w14:paraId="1CCB1FE2">
      <w:pPr>
        <w:spacing w:line="440" w:lineRule="exact"/>
        <w:ind w:firstLine="2877"/>
        <w:rPr>
          <w:rFonts w:hint="eastAsia" w:ascii="宋体" w:hAnsi="宋体"/>
          <w:b/>
          <w:color w:val="auto"/>
          <w:sz w:val="36"/>
          <w:highlight w:val="none"/>
        </w:rPr>
      </w:pPr>
    </w:p>
    <w:p w14:paraId="04EC83A2">
      <w:pPr>
        <w:spacing w:line="440" w:lineRule="exact"/>
        <w:ind w:firstLine="2877"/>
        <w:rPr>
          <w:rFonts w:hint="eastAsia" w:ascii="宋体" w:hAnsi="宋体"/>
          <w:b/>
          <w:color w:val="auto"/>
          <w:sz w:val="36"/>
          <w:highlight w:val="none"/>
        </w:rPr>
      </w:pPr>
    </w:p>
    <w:p w14:paraId="74239142">
      <w:pPr>
        <w:spacing w:line="440" w:lineRule="exact"/>
        <w:ind w:firstLine="2877"/>
        <w:rPr>
          <w:rFonts w:hint="eastAsia" w:ascii="宋体" w:hAnsi="宋体"/>
          <w:b/>
          <w:color w:val="auto"/>
          <w:sz w:val="36"/>
          <w:highlight w:val="none"/>
        </w:rPr>
      </w:pPr>
    </w:p>
    <w:p w14:paraId="572EA794">
      <w:pPr>
        <w:spacing w:line="440" w:lineRule="exact"/>
        <w:ind w:firstLine="2877"/>
        <w:rPr>
          <w:rFonts w:hint="eastAsia" w:ascii="宋体" w:hAnsi="宋体"/>
          <w:b/>
          <w:color w:val="auto"/>
          <w:sz w:val="36"/>
          <w:highlight w:val="none"/>
        </w:rPr>
      </w:pPr>
    </w:p>
    <w:p w14:paraId="5F179DEB">
      <w:pPr>
        <w:spacing w:line="440" w:lineRule="exact"/>
        <w:ind w:firstLine="2877"/>
        <w:rPr>
          <w:rFonts w:hint="eastAsia" w:ascii="宋体" w:hAnsi="宋体"/>
          <w:b/>
          <w:color w:val="auto"/>
          <w:sz w:val="36"/>
          <w:highlight w:val="none"/>
        </w:rPr>
      </w:pPr>
    </w:p>
    <w:p w14:paraId="2E01FB1F">
      <w:pPr>
        <w:spacing w:line="440" w:lineRule="exact"/>
        <w:ind w:firstLine="2877"/>
        <w:rPr>
          <w:rFonts w:hint="eastAsia" w:ascii="宋体" w:hAnsi="宋体"/>
          <w:b/>
          <w:color w:val="auto"/>
          <w:sz w:val="36"/>
          <w:highlight w:val="none"/>
        </w:rPr>
      </w:pPr>
    </w:p>
    <w:p w14:paraId="7848E197">
      <w:pPr>
        <w:widowControl/>
        <w:spacing w:line="520" w:lineRule="exact"/>
        <w:ind w:firstLine="0"/>
        <w:jc w:val="center"/>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五、涉及无效投标条款中供应商</w:t>
      </w:r>
      <w:r>
        <w:rPr>
          <w:rFonts w:hint="eastAsia" w:ascii="仿宋" w:hAnsi="仿宋" w:eastAsia="仿宋"/>
          <w:b/>
          <w:bCs/>
          <w:color w:val="auto"/>
          <w:sz w:val="32"/>
          <w:szCs w:val="32"/>
          <w:highlight w:val="none"/>
        </w:rPr>
        <w:t>必须提供的</w:t>
      </w:r>
      <w:r>
        <w:rPr>
          <w:rFonts w:hint="eastAsia" w:ascii="仿宋" w:hAnsi="仿宋" w:eastAsia="仿宋" w:cs="Arial"/>
          <w:b/>
          <w:bCs/>
          <w:color w:val="auto"/>
          <w:sz w:val="32"/>
          <w:highlight w:val="none"/>
        </w:rPr>
        <w:t>证明文件</w:t>
      </w:r>
    </w:p>
    <w:p w14:paraId="4B52F535">
      <w:pPr>
        <w:spacing w:line="440" w:lineRule="exact"/>
        <w:ind w:firstLine="2557"/>
        <w:rPr>
          <w:rFonts w:hint="eastAsia" w:ascii="仿宋" w:hAnsi="仿宋" w:eastAsia="仿宋"/>
          <w:b/>
          <w:color w:val="auto"/>
          <w:sz w:val="32"/>
          <w:szCs w:val="32"/>
          <w:highlight w:val="none"/>
        </w:rPr>
      </w:pPr>
    </w:p>
    <w:p w14:paraId="5FAFECBA">
      <w:pPr>
        <w:spacing w:line="440" w:lineRule="exact"/>
        <w:ind w:firstLine="2557"/>
        <w:rPr>
          <w:rFonts w:hint="eastAsia" w:ascii="仿宋" w:hAnsi="仿宋" w:eastAsia="仿宋"/>
          <w:b/>
          <w:color w:val="auto"/>
          <w:sz w:val="32"/>
          <w:szCs w:val="32"/>
          <w:highlight w:val="none"/>
        </w:rPr>
      </w:pPr>
    </w:p>
    <w:p w14:paraId="11ED5AEF">
      <w:pPr>
        <w:spacing w:line="440" w:lineRule="exact"/>
        <w:ind w:firstLine="2557"/>
        <w:rPr>
          <w:rFonts w:hint="eastAsia" w:ascii="仿宋" w:hAnsi="仿宋" w:eastAsia="仿宋"/>
          <w:b/>
          <w:color w:val="auto"/>
          <w:sz w:val="32"/>
          <w:szCs w:val="32"/>
          <w:highlight w:val="none"/>
        </w:rPr>
      </w:pPr>
    </w:p>
    <w:p w14:paraId="4EAF6DE4">
      <w:pPr>
        <w:spacing w:line="440" w:lineRule="exact"/>
        <w:ind w:firstLine="2557"/>
        <w:rPr>
          <w:rFonts w:hint="eastAsia" w:ascii="仿宋" w:hAnsi="仿宋" w:eastAsia="仿宋"/>
          <w:b/>
          <w:color w:val="auto"/>
          <w:sz w:val="32"/>
          <w:szCs w:val="32"/>
          <w:highlight w:val="none"/>
        </w:rPr>
      </w:pPr>
    </w:p>
    <w:p w14:paraId="70E050B5">
      <w:pPr>
        <w:spacing w:line="440" w:lineRule="exact"/>
        <w:ind w:firstLine="2557"/>
        <w:rPr>
          <w:rFonts w:hint="eastAsia" w:ascii="仿宋" w:hAnsi="仿宋" w:eastAsia="仿宋"/>
          <w:b/>
          <w:color w:val="auto"/>
          <w:sz w:val="32"/>
          <w:szCs w:val="32"/>
          <w:highlight w:val="none"/>
        </w:rPr>
      </w:pPr>
    </w:p>
    <w:p w14:paraId="6993B053">
      <w:pPr>
        <w:spacing w:line="440" w:lineRule="exact"/>
        <w:ind w:firstLine="2557"/>
        <w:rPr>
          <w:rFonts w:hint="eastAsia" w:ascii="仿宋" w:hAnsi="仿宋" w:eastAsia="仿宋"/>
          <w:b/>
          <w:color w:val="auto"/>
          <w:sz w:val="32"/>
          <w:szCs w:val="32"/>
          <w:highlight w:val="none"/>
        </w:rPr>
      </w:pPr>
    </w:p>
    <w:p w14:paraId="25BFECEE">
      <w:pPr>
        <w:spacing w:line="440" w:lineRule="exact"/>
        <w:ind w:firstLine="2557"/>
        <w:rPr>
          <w:rFonts w:hint="eastAsia" w:ascii="仿宋" w:hAnsi="仿宋" w:eastAsia="仿宋"/>
          <w:b/>
          <w:color w:val="auto"/>
          <w:sz w:val="32"/>
          <w:szCs w:val="32"/>
          <w:highlight w:val="none"/>
        </w:rPr>
      </w:pPr>
    </w:p>
    <w:p w14:paraId="02400ACA">
      <w:pPr>
        <w:spacing w:line="440" w:lineRule="exact"/>
        <w:ind w:firstLine="2557"/>
        <w:rPr>
          <w:rFonts w:hint="eastAsia" w:ascii="仿宋" w:hAnsi="仿宋" w:eastAsia="仿宋"/>
          <w:b/>
          <w:color w:val="auto"/>
          <w:sz w:val="32"/>
          <w:szCs w:val="32"/>
          <w:highlight w:val="none"/>
        </w:rPr>
      </w:pPr>
    </w:p>
    <w:p w14:paraId="394FD0F1">
      <w:pPr>
        <w:spacing w:line="440" w:lineRule="exact"/>
        <w:ind w:firstLine="2557"/>
        <w:rPr>
          <w:rFonts w:hint="eastAsia" w:ascii="仿宋" w:hAnsi="仿宋" w:eastAsia="仿宋"/>
          <w:b/>
          <w:color w:val="auto"/>
          <w:sz w:val="32"/>
          <w:szCs w:val="32"/>
          <w:highlight w:val="none"/>
        </w:rPr>
      </w:pPr>
    </w:p>
    <w:p w14:paraId="28F31D60">
      <w:pPr>
        <w:spacing w:line="440" w:lineRule="exact"/>
        <w:ind w:firstLine="2557"/>
        <w:rPr>
          <w:rFonts w:hint="eastAsia" w:ascii="仿宋" w:hAnsi="仿宋" w:eastAsia="仿宋"/>
          <w:b/>
          <w:color w:val="auto"/>
          <w:sz w:val="32"/>
          <w:szCs w:val="32"/>
          <w:highlight w:val="none"/>
        </w:rPr>
      </w:pPr>
    </w:p>
    <w:p w14:paraId="2857A62C">
      <w:pPr>
        <w:spacing w:line="440" w:lineRule="exact"/>
        <w:ind w:firstLine="2557"/>
        <w:rPr>
          <w:rFonts w:hint="eastAsia" w:ascii="仿宋" w:hAnsi="仿宋" w:eastAsia="仿宋"/>
          <w:b/>
          <w:color w:val="auto"/>
          <w:sz w:val="32"/>
          <w:szCs w:val="32"/>
          <w:highlight w:val="none"/>
        </w:rPr>
      </w:pPr>
    </w:p>
    <w:p w14:paraId="38015858">
      <w:pPr>
        <w:spacing w:line="440" w:lineRule="exact"/>
        <w:ind w:firstLine="2557"/>
        <w:rPr>
          <w:rFonts w:hint="eastAsia" w:ascii="仿宋" w:hAnsi="仿宋" w:eastAsia="仿宋"/>
          <w:b/>
          <w:color w:val="auto"/>
          <w:sz w:val="32"/>
          <w:szCs w:val="32"/>
          <w:highlight w:val="none"/>
        </w:rPr>
      </w:pPr>
    </w:p>
    <w:p w14:paraId="49DF1F7A">
      <w:pPr>
        <w:spacing w:line="440" w:lineRule="exact"/>
        <w:ind w:firstLine="2557"/>
        <w:rPr>
          <w:rFonts w:hint="eastAsia" w:ascii="仿宋" w:hAnsi="仿宋" w:eastAsia="仿宋"/>
          <w:b/>
          <w:color w:val="auto"/>
          <w:sz w:val="32"/>
          <w:szCs w:val="32"/>
          <w:highlight w:val="none"/>
        </w:rPr>
      </w:pPr>
    </w:p>
    <w:p w14:paraId="3CF1A63E">
      <w:pPr>
        <w:spacing w:line="440" w:lineRule="exact"/>
        <w:ind w:firstLine="2557"/>
        <w:rPr>
          <w:rFonts w:hint="eastAsia" w:ascii="仿宋" w:hAnsi="仿宋" w:eastAsia="仿宋"/>
          <w:b/>
          <w:color w:val="auto"/>
          <w:sz w:val="32"/>
          <w:szCs w:val="32"/>
          <w:highlight w:val="none"/>
        </w:rPr>
      </w:pPr>
    </w:p>
    <w:p w14:paraId="7D8A918F">
      <w:pPr>
        <w:spacing w:line="440" w:lineRule="exact"/>
        <w:ind w:firstLine="2557"/>
        <w:rPr>
          <w:rFonts w:hint="eastAsia" w:ascii="仿宋" w:hAnsi="仿宋" w:eastAsia="仿宋"/>
          <w:b/>
          <w:color w:val="auto"/>
          <w:sz w:val="32"/>
          <w:szCs w:val="32"/>
          <w:highlight w:val="none"/>
        </w:rPr>
      </w:pPr>
    </w:p>
    <w:p w14:paraId="62012D11">
      <w:pPr>
        <w:spacing w:line="440" w:lineRule="exact"/>
        <w:ind w:firstLine="2557"/>
        <w:rPr>
          <w:rFonts w:hint="eastAsia" w:ascii="仿宋" w:hAnsi="仿宋" w:eastAsia="仿宋"/>
          <w:b/>
          <w:color w:val="auto"/>
          <w:sz w:val="32"/>
          <w:szCs w:val="32"/>
          <w:highlight w:val="none"/>
        </w:rPr>
      </w:pPr>
    </w:p>
    <w:p w14:paraId="00BD84F1">
      <w:pPr>
        <w:spacing w:line="440" w:lineRule="exact"/>
        <w:ind w:firstLine="2557"/>
        <w:rPr>
          <w:rFonts w:hint="eastAsia" w:ascii="仿宋" w:hAnsi="仿宋" w:eastAsia="仿宋"/>
          <w:b/>
          <w:color w:val="auto"/>
          <w:sz w:val="32"/>
          <w:szCs w:val="32"/>
          <w:highlight w:val="none"/>
        </w:rPr>
      </w:pPr>
    </w:p>
    <w:p w14:paraId="3BED3C03">
      <w:pPr>
        <w:spacing w:line="440" w:lineRule="exact"/>
        <w:ind w:firstLine="2557"/>
        <w:rPr>
          <w:rFonts w:hint="eastAsia" w:ascii="仿宋" w:hAnsi="仿宋" w:eastAsia="仿宋"/>
          <w:b/>
          <w:color w:val="auto"/>
          <w:sz w:val="32"/>
          <w:szCs w:val="32"/>
          <w:highlight w:val="none"/>
        </w:rPr>
      </w:pPr>
    </w:p>
    <w:p w14:paraId="5A431087">
      <w:pPr>
        <w:spacing w:line="440" w:lineRule="exact"/>
        <w:ind w:firstLine="2557"/>
        <w:rPr>
          <w:rFonts w:hint="eastAsia" w:ascii="仿宋" w:hAnsi="仿宋" w:eastAsia="仿宋"/>
          <w:b/>
          <w:color w:val="auto"/>
          <w:sz w:val="32"/>
          <w:szCs w:val="32"/>
          <w:highlight w:val="none"/>
        </w:rPr>
      </w:pPr>
    </w:p>
    <w:p w14:paraId="447D67AC">
      <w:pPr>
        <w:spacing w:line="440" w:lineRule="exact"/>
        <w:ind w:firstLine="2557"/>
        <w:rPr>
          <w:rFonts w:hint="eastAsia" w:ascii="仿宋" w:hAnsi="仿宋" w:eastAsia="仿宋"/>
          <w:b/>
          <w:color w:val="auto"/>
          <w:sz w:val="32"/>
          <w:szCs w:val="32"/>
          <w:highlight w:val="none"/>
        </w:rPr>
      </w:pPr>
    </w:p>
    <w:p w14:paraId="789DF58B">
      <w:pPr>
        <w:spacing w:line="440" w:lineRule="exact"/>
        <w:ind w:firstLine="2557"/>
        <w:rPr>
          <w:rFonts w:hint="eastAsia" w:ascii="仿宋" w:hAnsi="仿宋" w:eastAsia="仿宋"/>
          <w:b/>
          <w:color w:val="auto"/>
          <w:sz w:val="32"/>
          <w:szCs w:val="32"/>
          <w:highlight w:val="none"/>
        </w:rPr>
      </w:pPr>
    </w:p>
    <w:p w14:paraId="3D77FCAE">
      <w:pPr>
        <w:spacing w:line="440" w:lineRule="exact"/>
        <w:ind w:firstLine="3842"/>
        <w:rPr>
          <w:rFonts w:hint="eastAsia" w:ascii="仿宋" w:hAnsi="仿宋" w:eastAsia="仿宋"/>
          <w:b/>
          <w:color w:val="auto"/>
          <w:sz w:val="32"/>
          <w:szCs w:val="32"/>
          <w:highlight w:val="none"/>
        </w:rPr>
      </w:pPr>
    </w:p>
    <w:p w14:paraId="3489ED56">
      <w:pPr>
        <w:spacing w:line="440" w:lineRule="exact"/>
        <w:ind w:firstLine="3842"/>
        <w:rPr>
          <w:rFonts w:hint="eastAsia" w:ascii="仿宋" w:hAnsi="仿宋" w:eastAsia="仿宋"/>
          <w:b/>
          <w:color w:val="auto"/>
          <w:sz w:val="32"/>
          <w:szCs w:val="32"/>
          <w:highlight w:val="none"/>
        </w:rPr>
      </w:pPr>
    </w:p>
    <w:p w14:paraId="5CED162F">
      <w:pPr>
        <w:spacing w:line="440" w:lineRule="exact"/>
        <w:ind w:firstLine="3842"/>
        <w:rPr>
          <w:rFonts w:hint="eastAsia" w:ascii="仿宋" w:hAnsi="仿宋" w:eastAsia="仿宋"/>
          <w:b/>
          <w:color w:val="auto"/>
          <w:sz w:val="32"/>
          <w:szCs w:val="32"/>
          <w:highlight w:val="none"/>
        </w:rPr>
      </w:pPr>
    </w:p>
    <w:p w14:paraId="7C091F5C">
      <w:pPr>
        <w:spacing w:line="440" w:lineRule="exact"/>
        <w:ind w:firstLine="3842"/>
        <w:rPr>
          <w:rFonts w:hint="eastAsia" w:ascii="仿宋" w:hAnsi="仿宋" w:eastAsia="仿宋"/>
          <w:b/>
          <w:color w:val="auto"/>
          <w:sz w:val="32"/>
          <w:szCs w:val="32"/>
          <w:highlight w:val="none"/>
        </w:rPr>
      </w:pPr>
    </w:p>
    <w:p w14:paraId="42133125">
      <w:pPr>
        <w:spacing w:line="440" w:lineRule="exact"/>
        <w:ind w:firstLine="3842"/>
        <w:rPr>
          <w:rFonts w:hint="eastAsia" w:ascii="仿宋" w:hAnsi="仿宋" w:eastAsia="仿宋"/>
          <w:b/>
          <w:color w:val="auto"/>
          <w:sz w:val="32"/>
          <w:szCs w:val="32"/>
          <w:highlight w:val="none"/>
        </w:rPr>
      </w:pPr>
    </w:p>
    <w:p w14:paraId="69C04173">
      <w:pPr>
        <w:spacing w:line="440" w:lineRule="exact"/>
        <w:ind w:firstLine="3842"/>
        <w:rPr>
          <w:rFonts w:hint="eastAsia" w:ascii="仿宋" w:hAnsi="仿宋" w:eastAsia="仿宋"/>
          <w:b/>
          <w:color w:val="auto"/>
          <w:sz w:val="32"/>
          <w:szCs w:val="32"/>
          <w:highlight w:val="none"/>
        </w:rPr>
      </w:pPr>
    </w:p>
    <w:p w14:paraId="58753B81">
      <w:pPr>
        <w:spacing w:line="440" w:lineRule="exact"/>
        <w:ind w:firstLine="3842"/>
        <w:rPr>
          <w:rFonts w:hint="eastAsia" w:ascii="仿宋" w:hAnsi="仿宋" w:eastAsia="仿宋"/>
          <w:b/>
          <w:color w:val="auto"/>
          <w:sz w:val="32"/>
          <w:szCs w:val="32"/>
          <w:highlight w:val="none"/>
        </w:rPr>
      </w:pPr>
    </w:p>
    <w:p w14:paraId="45BD1209">
      <w:pPr>
        <w:spacing w:line="440" w:lineRule="exact"/>
        <w:ind w:firstLine="3842"/>
        <w:rPr>
          <w:rFonts w:hint="eastAsia" w:ascii="仿宋" w:hAnsi="仿宋" w:eastAsia="仿宋"/>
          <w:b/>
          <w:color w:val="auto"/>
          <w:sz w:val="32"/>
          <w:szCs w:val="32"/>
          <w:highlight w:val="none"/>
        </w:rPr>
      </w:pPr>
    </w:p>
    <w:p w14:paraId="1879E620">
      <w:pPr>
        <w:spacing w:line="440" w:lineRule="exact"/>
        <w:ind w:firstLine="3842"/>
        <w:rPr>
          <w:rFonts w:hint="eastAsia" w:ascii="仿宋" w:hAnsi="仿宋" w:eastAsia="仿宋"/>
          <w:b/>
          <w:color w:val="auto"/>
          <w:sz w:val="32"/>
          <w:szCs w:val="32"/>
          <w:highlight w:val="none"/>
        </w:rPr>
      </w:pPr>
    </w:p>
    <w:p w14:paraId="50DCF7F6">
      <w:pPr>
        <w:spacing w:line="440" w:lineRule="exact"/>
        <w:ind w:firstLine="3842"/>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六、示范格式</w:t>
      </w:r>
    </w:p>
    <w:p w14:paraId="7D933F24">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p>
    <w:bookmarkEnd w:id="32"/>
    <w:p w14:paraId="23B177D0">
      <w:pPr>
        <w:spacing w:line="440" w:lineRule="exact"/>
        <w:ind w:firstLine="2570"/>
        <w:rPr>
          <w:rFonts w:hint="eastAsia" w:ascii="仿宋" w:hAnsi="仿宋" w:eastAsia="仿宋" w:cs="Arial"/>
          <w:b/>
          <w:bCs/>
          <w:color w:val="auto"/>
          <w:sz w:val="32"/>
          <w:highlight w:val="none"/>
        </w:rPr>
      </w:pPr>
    </w:p>
    <w:p w14:paraId="3494A233">
      <w:pPr>
        <w:spacing w:line="640" w:lineRule="exact"/>
        <w:ind w:firstLine="2891"/>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法定代表人资格证明</w:t>
      </w:r>
    </w:p>
    <w:p w14:paraId="0E1AA70B">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5DE48464">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61BF5D06">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3BDF90BF">
      <w:pPr>
        <w:spacing w:line="640" w:lineRule="exact"/>
        <w:ind w:left="1" w:firstLine="560"/>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（供应商单位名称）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项目，签署上述项目的投标文件、进行招标、签署合同和处理与之有关的一切事务。</w:t>
      </w:r>
    </w:p>
    <w:p w14:paraId="0B682B7B">
      <w:pPr>
        <w:spacing w:line="640" w:lineRule="exact"/>
        <w:ind w:firstLine="280"/>
        <w:rPr>
          <w:rFonts w:ascii="仿宋" w:hAnsi="仿宋" w:eastAsia="仿宋" w:cs="楷体_GB2312"/>
          <w:color w:val="auto"/>
          <w:sz w:val="28"/>
          <w:szCs w:val="28"/>
          <w:highlight w:val="none"/>
        </w:rPr>
      </w:pPr>
    </w:p>
    <w:p w14:paraId="08F036B9">
      <w:pPr>
        <w:spacing w:line="640" w:lineRule="exact"/>
        <w:rPr>
          <w:rFonts w:hint="eastAsia" w:ascii="仿宋" w:hAnsi="仿宋" w:eastAsia="仿宋" w:cs="楷体_GB2312"/>
          <w:color w:val="auto"/>
          <w:sz w:val="28"/>
          <w:szCs w:val="28"/>
          <w:highlight w:val="none"/>
          <w:lang w:val="zh-CN"/>
        </w:rPr>
      </w:pPr>
    </w:p>
    <w:p w14:paraId="1C8D6028">
      <w:pPr>
        <w:spacing w:line="640" w:lineRule="exact"/>
        <w:ind w:firstLine="280"/>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7812F704">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03FCE188">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66A13960">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06CE329">
      <w:pPr>
        <w:pStyle w:val="196"/>
        <w:spacing w:before="0" w:after="0" w:line="520" w:lineRule="exact"/>
        <w:ind w:left="4760" w:right="560" w:hanging="1820"/>
        <w:rPr>
          <w:rFonts w:ascii="仿宋" w:hAnsi="仿宋" w:eastAsia="仿宋" w:cs="楷体_GB2312"/>
          <w:color w:val="auto"/>
          <w:sz w:val="28"/>
          <w:szCs w:val="28"/>
          <w:highlight w:val="none"/>
          <w:lang w:val="zh-CN"/>
        </w:rPr>
      </w:pPr>
    </w:p>
    <w:p w14:paraId="1680D0C8">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689C9199">
      <w:pPr>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highlight w:val="none"/>
        </w:rPr>
        <w:t>注:供应商法定代表人</w:t>
      </w:r>
      <w:r>
        <w:rPr>
          <w:rFonts w:hint="eastAsia" w:ascii="仿宋" w:hAnsi="仿宋" w:eastAsia="仿宋"/>
          <w:bCs/>
          <w:color w:val="auto"/>
          <w:sz w:val="28"/>
          <w:szCs w:val="28"/>
          <w:highlight w:val="none"/>
        </w:rPr>
        <w:t>参加磋商的，必须附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身份证扫描件加盖供应商电子签章。</w:t>
      </w:r>
      <w:r>
        <w:rPr>
          <w:rFonts w:hint="eastAsia" w:ascii="仿宋" w:hAnsi="仿宋" w:eastAsia="仿宋"/>
          <w:color w:val="auto"/>
          <w:sz w:val="28"/>
          <w:szCs w:val="28"/>
          <w:highlight w:val="none"/>
        </w:rPr>
        <w:t>法定代表人授权其他人参加磋商的，仅需填写“授权委托书”。</w:t>
      </w:r>
    </w:p>
    <w:p w14:paraId="5F1736B1">
      <w:pPr>
        <w:spacing w:line="640" w:lineRule="exact"/>
        <w:ind w:left="-359" w:firstLine="357"/>
        <w:rPr>
          <w:rFonts w:hint="eastAsia" w:ascii="仿宋" w:hAnsi="仿宋" w:eastAsia="仿宋"/>
          <w:b/>
          <w:color w:val="auto"/>
          <w:sz w:val="32"/>
          <w:highlight w:val="none"/>
        </w:rPr>
      </w:pPr>
    </w:p>
    <w:p w14:paraId="6187A681">
      <w:pPr>
        <w:spacing w:line="640" w:lineRule="exact"/>
        <w:ind w:left="-359" w:firstLine="357"/>
        <w:rPr>
          <w:rFonts w:hint="eastAsia" w:ascii="仿宋" w:hAnsi="仿宋" w:eastAsia="仿宋"/>
          <w:b/>
          <w:color w:val="auto"/>
          <w:sz w:val="32"/>
          <w:highlight w:val="none"/>
        </w:rPr>
      </w:pPr>
    </w:p>
    <w:p w14:paraId="26363FB2">
      <w:pPr>
        <w:spacing w:line="640" w:lineRule="exact"/>
        <w:ind w:left="0" w:firstLine="0"/>
        <w:rPr>
          <w:rFonts w:hint="eastAsia"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70173634">
      <w:pPr>
        <w:spacing w:line="520" w:lineRule="exact"/>
        <w:ind w:firstLine="3213"/>
        <w:rPr>
          <w:rFonts w:ascii="仿宋" w:hAnsi="仿宋" w:eastAsia="仿宋" w:cs="仿宋"/>
          <w:b/>
          <w:bCs/>
          <w:color w:val="auto"/>
          <w:sz w:val="28"/>
          <w:highlight w:val="none"/>
        </w:rPr>
      </w:pPr>
      <w:r>
        <w:rPr>
          <w:rFonts w:hint="eastAsia" w:ascii="仿宋" w:hAnsi="仿宋" w:eastAsia="仿宋" w:cs="仿宋"/>
          <w:b/>
          <w:bCs/>
          <w:color w:val="auto"/>
          <w:sz w:val="32"/>
          <w:highlight w:val="none"/>
        </w:rPr>
        <w:t>授权委托书</w:t>
      </w:r>
    </w:p>
    <w:p w14:paraId="7CFA8F41">
      <w:pPr>
        <w:spacing w:line="520" w:lineRule="exact"/>
        <w:rPr>
          <w:rFonts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致</w:t>
      </w:r>
      <w:r>
        <w:rPr>
          <w:rFonts w:hint="eastAsia" w:ascii="仿宋" w:hAnsi="仿宋" w:eastAsia="仿宋" w:cs="仿宋"/>
          <w:bCs/>
          <w:color w:val="auto"/>
          <w:sz w:val="30"/>
          <w:szCs w:val="28"/>
          <w:highlight w:val="none"/>
          <w:lang w:eastAsia="zh-CN"/>
        </w:rPr>
        <w:t>淮安市清江浦区残疾人联合会</w:t>
      </w:r>
      <w:r>
        <w:rPr>
          <w:rFonts w:hint="eastAsia" w:ascii="仿宋" w:hAnsi="仿宋" w:eastAsia="仿宋" w:cs="仿宋"/>
          <w:bCs/>
          <w:color w:val="auto"/>
          <w:sz w:val="30"/>
          <w:szCs w:val="28"/>
          <w:highlight w:val="none"/>
        </w:rPr>
        <w:t>:</w:t>
      </w:r>
    </w:p>
    <w:p w14:paraId="3DD328B6">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4796B847">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委托方:地址:</w:t>
      </w:r>
    </w:p>
    <w:p w14:paraId="05D776DC">
      <w:pPr>
        <w:spacing w:line="5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14:paraId="45612B83">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 性别: 出生日期:年月日</w:t>
      </w:r>
    </w:p>
    <w:p w14:paraId="663CAC79">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所在单位:职务:</w:t>
      </w:r>
    </w:p>
    <w:p w14:paraId="24E83A35">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证:联系方式:</w:t>
      </w:r>
    </w:p>
    <w:p w14:paraId="4CF1755B">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兹委托受托人代表我公司参加</w:t>
      </w:r>
      <w:r>
        <w:rPr>
          <w:rFonts w:hint="eastAsia" w:ascii="仿宋" w:hAnsi="仿宋" w:eastAsia="仿宋" w:cs="仿宋"/>
          <w:color w:val="auto"/>
          <w:sz w:val="28"/>
          <w:szCs w:val="28"/>
          <w:highlight w:val="none"/>
          <w:lang w:eastAsia="zh-CN"/>
        </w:rPr>
        <w:t>淮安万顺工程项目咨询管理有限公司</w:t>
      </w:r>
      <w:r>
        <w:rPr>
          <w:rFonts w:hint="eastAsia" w:ascii="仿宋" w:hAnsi="仿宋" w:eastAsia="仿宋" w:cs="仿宋"/>
          <w:color w:val="auto"/>
          <w:sz w:val="28"/>
          <w:szCs w:val="28"/>
          <w:highlight w:val="none"/>
        </w:rPr>
        <w:t>组织的（项目编号:           ）采购项目的政府采购活动，受托人有权在该招标活动中，以我单位的名义签署投标函和投标文件，与采购代理机构协商、澄清、解释，签订合同书并执行一切与此有关的事项。</w:t>
      </w:r>
    </w:p>
    <w:p w14:paraId="05AFFD41">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72D10F6F">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7AF06DDB">
      <w:pPr>
        <w:spacing w:line="520" w:lineRule="exact"/>
        <w:ind w:firstLine="600"/>
        <w:rPr>
          <w:rFonts w:ascii="仿宋" w:hAnsi="仿宋" w:eastAsia="仿宋" w:cs="仿宋"/>
          <w:b/>
          <w:color w:val="auto"/>
          <w:sz w:val="28"/>
          <w:szCs w:val="28"/>
          <w:highlight w:val="none"/>
        </w:rPr>
      </w:pPr>
    </w:p>
    <w:p w14:paraId="63A486E0">
      <w:pPr>
        <w:spacing w:line="520" w:lineRule="exact"/>
        <w:rPr>
          <w:rFonts w:ascii="仿宋" w:hAnsi="仿宋" w:eastAsia="仿宋" w:cs="仿宋"/>
          <w:color w:val="auto"/>
          <w:sz w:val="28"/>
          <w:szCs w:val="28"/>
          <w:highlight w:val="none"/>
        </w:rPr>
      </w:pPr>
    </w:p>
    <w:p w14:paraId="7FA9F1D4">
      <w:pPr>
        <w:spacing w:line="640" w:lineRule="exact"/>
        <w:jc w:val="righ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 xml:space="preserve">     （电子签章）    </w:t>
      </w:r>
    </w:p>
    <w:p w14:paraId="1EB68AB0">
      <w:pPr>
        <w:spacing w:line="520" w:lineRule="exact"/>
        <w:jc w:val="righ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日期:年 月日</w:t>
      </w:r>
    </w:p>
    <w:p w14:paraId="35DF5687">
      <w:pPr>
        <w:spacing w:line="520" w:lineRule="exact"/>
        <w:ind w:left="-359" w:firstLine="548"/>
        <w:rPr>
          <w:rFonts w:ascii="仿宋" w:hAnsi="仿宋" w:eastAsia="仿宋" w:cs="仿宋"/>
          <w:bCs/>
          <w:color w:val="auto"/>
          <w:sz w:val="28"/>
          <w:highlight w:val="none"/>
        </w:rPr>
      </w:pPr>
    </w:p>
    <w:p w14:paraId="0F15ABA3">
      <w:pPr>
        <w:spacing w:line="520" w:lineRule="exact"/>
        <w:ind w:firstLine="560"/>
        <w:rPr>
          <w:rFonts w:ascii="仿宋" w:hAnsi="仿宋" w:eastAsia="仿宋" w:cs="仿宋"/>
          <w:color w:val="auto"/>
          <w:sz w:val="28"/>
          <w:szCs w:val="28"/>
          <w:highlight w:val="none"/>
        </w:rPr>
      </w:pPr>
      <w:r>
        <w:rPr>
          <w:rFonts w:hint="eastAsia" w:ascii="仿宋" w:hAnsi="仿宋" w:eastAsia="仿宋" w:cs="仿宋"/>
          <w:bCs/>
          <w:color w:val="auto"/>
          <w:sz w:val="28"/>
          <w:highlight w:val="none"/>
        </w:rPr>
        <w:t>注:供应商委托</w:t>
      </w:r>
      <w:r>
        <w:rPr>
          <w:rFonts w:hint="eastAsia" w:ascii="仿宋" w:hAnsi="仿宋" w:eastAsia="仿宋" w:cs="仿宋"/>
          <w:bCs/>
          <w:color w:val="auto"/>
          <w:sz w:val="28"/>
          <w:szCs w:val="28"/>
          <w:highlight w:val="none"/>
        </w:rPr>
        <w:t>受托人参加磋商的，必须附受托人身份证</w:t>
      </w:r>
      <w:r>
        <w:rPr>
          <w:rFonts w:hint="eastAsia" w:ascii="仿宋" w:hAnsi="仿宋" w:eastAsia="仿宋" w:cs="仿宋"/>
          <w:color w:val="auto"/>
          <w:sz w:val="28"/>
          <w:szCs w:val="28"/>
          <w:highlight w:val="none"/>
        </w:rPr>
        <w:t>扫描</w:t>
      </w:r>
      <w:r>
        <w:rPr>
          <w:rFonts w:hint="eastAsia" w:ascii="仿宋" w:hAnsi="仿宋" w:eastAsia="仿宋" w:cs="仿宋"/>
          <w:bCs/>
          <w:color w:val="auto"/>
          <w:sz w:val="28"/>
          <w:szCs w:val="28"/>
          <w:highlight w:val="none"/>
        </w:rPr>
        <w:t>件加盖供应商电子签章。</w:t>
      </w:r>
      <w:r>
        <w:rPr>
          <w:rFonts w:hint="eastAsia" w:ascii="仿宋" w:hAnsi="仿宋" w:eastAsia="仿宋" w:cs="仿宋"/>
          <w:color w:val="auto"/>
          <w:sz w:val="28"/>
          <w:szCs w:val="28"/>
          <w:highlight w:val="none"/>
        </w:rPr>
        <w:t>法定代表人直接参加磋商的，仅需填写“法定代表人资格证明”。</w:t>
      </w:r>
    </w:p>
    <w:p w14:paraId="5067ACFE">
      <w:pPr>
        <w:rPr>
          <w:rFonts w:ascii="仿宋" w:hAnsi="仿宋" w:eastAsia="仿宋" w:cs="仿宋"/>
          <w:b/>
          <w:color w:val="auto"/>
          <w:sz w:val="32"/>
          <w:szCs w:val="32"/>
          <w:highlight w:val="none"/>
        </w:rPr>
      </w:pPr>
    </w:p>
    <w:p w14:paraId="30ECD589">
      <w:pPr>
        <w:rPr>
          <w:rFonts w:hint="eastAsia" w:ascii="仿宋" w:hAnsi="仿宋" w:eastAsia="仿宋"/>
          <w:b/>
          <w:color w:val="auto"/>
          <w:sz w:val="32"/>
          <w:szCs w:val="32"/>
          <w:highlight w:val="none"/>
        </w:rPr>
      </w:pPr>
    </w:p>
    <w:p w14:paraId="5D7119A3">
      <w:pPr>
        <w:rPr>
          <w:rFonts w:hint="eastAsia" w:ascii="仿宋" w:hAnsi="仿宋" w:eastAsia="仿宋"/>
          <w:b/>
          <w:color w:val="auto"/>
          <w:sz w:val="32"/>
          <w:szCs w:val="32"/>
          <w:highlight w:val="none"/>
        </w:rPr>
      </w:pPr>
    </w:p>
    <w:p w14:paraId="43BA3A08">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示范格式三</w:t>
      </w:r>
    </w:p>
    <w:p w14:paraId="115193E0">
      <w:pPr>
        <w:rPr>
          <w:rFonts w:hint="eastAsia" w:ascii="仿宋" w:hAnsi="仿宋" w:eastAsia="仿宋"/>
          <w:b/>
          <w:color w:val="auto"/>
          <w:sz w:val="32"/>
          <w:szCs w:val="32"/>
          <w:highlight w:val="none"/>
        </w:rPr>
      </w:pPr>
    </w:p>
    <w:p w14:paraId="1200FEFE">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符合《政府采购法》第二十二条规定条件的声明函</w:t>
      </w:r>
    </w:p>
    <w:p w14:paraId="4706BFE2">
      <w:pPr>
        <w:pStyle w:val="197"/>
        <w:spacing w:line="720" w:lineRule="exact"/>
        <w:ind w:firstLine="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30"/>
          <w:szCs w:val="28"/>
          <w:highlight w:val="none"/>
          <w:lang w:eastAsia="zh-CN"/>
        </w:rPr>
        <w:t>淮安市清江浦区残疾人联合会</w:t>
      </w:r>
      <w:r>
        <w:rPr>
          <w:rFonts w:hint="eastAsia" w:ascii="仿宋" w:hAnsi="仿宋" w:eastAsia="仿宋" w:cs="仿宋"/>
          <w:bCs/>
          <w:color w:val="auto"/>
          <w:sz w:val="28"/>
          <w:szCs w:val="28"/>
          <w:highlight w:val="none"/>
        </w:rPr>
        <w:t>:</w:t>
      </w:r>
    </w:p>
    <w:p w14:paraId="086DE026">
      <w:pPr>
        <w:spacing w:line="520" w:lineRule="exact"/>
        <w:ind w:firstLine="8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我公司参加贵公司组织实施的（项目编号:       ）采购项目的政府采购活动。针对《中华人民共和国政府采购法》第二十二条规定做出如下声明：</w:t>
      </w:r>
    </w:p>
    <w:p w14:paraId="0CB2C8F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1、我单位具有独立承担民事责任的能力；</w:t>
      </w:r>
    </w:p>
    <w:p w14:paraId="637AC320">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2、我单位具有良好的商业信誉和健全的财务会计制度；</w:t>
      </w:r>
    </w:p>
    <w:p w14:paraId="78E8E9C1">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3、我单位具有履行合同所必需的设备和专业技术能力；</w:t>
      </w:r>
    </w:p>
    <w:p w14:paraId="7E9D1819">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4、我单位有依法缴纳税收和社会保障资金的良好记录；</w:t>
      </w:r>
    </w:p>
    <w:p w14:paraId="3E7EB8A9">
      <w:pPr>
        <w:spacing w:line="640" w:lineRule="exact"/>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16FCB22F">
      <w:pPr>
        <w:spacing w:line="520" w:lineRule="exact"/>
        <w:ind w:firstLine="638"/>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6、我单位满足法律、行政法规规定的其他条件。</w:t>
      </w:r>
    </w:p>
    <w:p w14:paraId="01D4887E">
      <w:pPr>
        <w:spacing w:line="520" w:lineRule="exact"/>
        <w:rPr>
          <w:rFonts w:ascii="仿宋" w:hAnsi="仿宋" w:eastAsia="仿宋" w:cs="仿宋"/>
          <w:color w:val="auto"/>
          <w:sz w:val="28"/>
          <w:szCs w:val="28"/>
          <w:highlight w:val="none"/>
          <w:u w:val="single"/>
        </w:rPr>
      </w:pPr>
    </w:p>
    <w:p w14:paraId="015A83FE">
      <w:pPr>
        <w:spacing w:line="520" w:lineRule="exact"/>
        <w:rPr>
          <w:rFonts w:ascii="仿宋" w:hAnsi="仿宋" w:eastAsia="仿宋" w:cs="仿宋"/>
          <w:color w:val="auto"/>
          <w:sz w:val="28"/>
          <w:szCs w:val="28"/>
          <w:highlight w:val="none"/>
          <w:u w:val="single"/>
        </w:rPr>
      </w:pPr>
    </w:p>
    <w:p w14:paraId="360EE001">
      <w:pPr>
        <w:spacing w:line="640" w:lineRule="exact"/>
        <w:jc w:val="righ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473649F4">
      <w:pPr>
        <w:spacing w:line="520" w:lineRule="exact"/>
        <w:jc w:val="righ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日期:年 月日</w:t>
      </w:r>
    </w:p>
    <w:p w14:paraId="35EF8815">
      <w:pPr>
        <w:rPr>
          <w:rFonts w:hint="eastAsia" w:ascii="仿宋" w:hAnsi="仿宋" w:eastAsia="仿宋"/>
          <w:b/>
          <w:color w:val="auto"/>
          <w:sz w:val="32"/>
          <w:szCs w:val="32"/>
          <w:highlight w:val="none"/>
        </w:rPr>
      </w:pPr>
    </w:p>
    <w:p w14:paraId="5B1682BA">
      <w:pPr>
        <w:rPr>
          <w:rFonts w:hint="eastAsia" w:ascii="仿宋" w:hAnsi="仿宋" w:eastAsia="仿宋"/>
          <w:b/>
          <w:color w:val="auto"/>
          <w:sz w:val="32"/>
          <w:szCs w:val="32"/>
          <w:highlight w:val="none"/>
        </w:rPr>
      </w:pPr>
    </w:p>
    <w:p w14:paraId="1CC19220">
      <w:pPr>
        <w:rPr>
          <w:rFonts w:hint="eastAsia" w:ascii="仿宋" w:hAnsi="仿宋" w:eastAsia="仿宋"/>
          <w:b/>
          <w:color w:val="auto"/>
          <w:sz w:val="32"/>
          <w:szCs w:val="32"/>
          <w:highlight w:val="none"/>
        </w:rPr>
      </w:pPr>
    </w:p>
    <w:p w14:paraId="20E9D44F">
      <w:pPr>
        <w:rPr>
          <w:rFonts w:hint="eastAsia" w:ascii="仿宋" w:hAnsi="仿宋" w:eastAsia="仿宋"/>
          <w:b/>
          <w:color w:val="auto"/>
          <w:sz w:val="32"/>
          <w:szCs w:val="32"/>
          <w:highlight w:val="none"/>
        </w:rPr>
      </w:pPr>
    </w:p>
    <w:p w14:paraId="592EE0FA">
      <w:pPr>
        <w:rPr>
          <w:rFonts w:hint="eastAsia" w:ascii="仿宋" w:hAnsi="仿宋" w:eastAsia="仿宋"/>
          <w:b/>
          <w:color w:val="auto"/>
          <w:sz w:val="32"/>
          <w:szCs w:val="32"/>
          <w:highlight w:val="none"/>
        </w:rPr>
      </w:pPr>
    </w:p>
    <w:p w14:paraId="0ADA633A">
      <w:pPr>
        <w:rPr>
          <w:rFonts w:hint="eastAsia" w:ascii="仿宋" w:hAnsi="仿宋" w:eastAsia="仿宋"/>
          <w:b/>
          <w:color w:val="auto"/>
          <w:sz w:val="32"/>
          <w:szCs w:val="32"/>
          <w:highlight w:val="none"/>
        </w:rPr>
      </w:pPr>
    </w:p>
    <w:p w14:paraId="17CF530D">
      <w:pPr>
        <w:rPr>
          <w:rFonts w:hint="eastAsia" w:ascii="仿宋" w:hAnsi="仿宋" w:eastAsia="仿宋"/>
          <w:b/>
          <w:color w:val="auto"/>
          <w:sz w:val="32"/>
          <w:szCs w:val="32"/>
          <w:highlight w:val="none"/>
        </w:rPr>
      </w:pPr>
    </w:p>
    <w:p w14:paraId="7BCC9F24">
      <w:pPr>
        <w:rPr>
          <w:rFonts w:hint="eastAsia" w:ascii="仿宋" w:hAnsi="仿宋" w:eastAsia="仿宋"/>
          <w:b/>
          <w:color w:val="auto"/>
          <w:sz w:val="32"/>
          <w:szCs w:val="32"/>
          <w:highlight w:val="none"/>
        </w:rPr>
      </w:pPr>
    </w:p>
    <w:p w14:paraId="4F275A02">
      <w:pPr>
        <w:rPr>
          <w:rFonts w:hint="eastAsia" w:ascii="仿宋" w:hAnsi="仿宋" w:eastAsia="仿宋"/>
          <w:b/>
          <w:color w:val="auto"/>
          <w:sz w:val="32"/>
          <w:szCs w:val="32"/>
          <w:highlight w:val="none"/>
        </w:rPr>
      </w:pPr>
    </w:p>
    <w:p w14:paraId="7BA24B21">
      <w:pPr>
        <w:rPr>
          <w:rFonts w:ascii="仿宋" w:hAnsi="仿宋" w:eastAsia="仿宋" w:cs="仿宋"/>
          <w:color w:val="auto"/>
          <w:sz w:val="28"/>
          <w:szCs w:val="28"/>
          <w:highlight w:val="none"/>
        </w:rPr>
      </w:pPr>
      <w:r>
        <w:rPr>
          <w:rFonts w:hint="eastAsia" w:ascii="仿宋" w:hAnsi="仿宋" w:eastAsia="仿宋" w:cs="仿宋"/>
          <w:b/>
          <w:color w:val="auto"/>
          <w:sz w:val="32"/>
          <w:szCs w:val="32"/>
          <w:highlight w:val="none"/>
        </w:rPr>
        <w:t>示范格式四</w:t>
      </w:r>
    </w:p>
    <w:p w14:paraId="49564286">
      <w:pPr>
        <w:spacing w:line="600" w:lineRule="exact"/>
        <w:ind w:left="-359" w:firstLine="357"/>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承诺书</w:t>
      </w:r>
    </w:p>
    <w:p w14:paraId="38009B26">
      <w:pPr>
        <w:spacing w:line="600" w:lineRule="exact"/>
        <w:ind w:left="-359" w:firstLine="357"/>
        <w:rPr>
          <w:rFonts w:ascii="仿宋" w:hAnsi="仿宋" w:eastAsia="仿宋" w:cs="仿宋"/>
          <w:b/>
          <w:color w:val="auto"/>
          <w:sz w:val="32"/>
          <w:highlight w:val="none"/>
        </w:rPr>
      </w:pPr>
    </w:p>
    <w:p w14:paraId="542C18EC">
      <w:pPr>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我单位符合下列要求：</w:t>
      </w:r>
    </w:p>
    <w:p w14:paraId="77AA3CAC">
      <w:pPr>
        <w:numPr>
          <w:ilvl w:val="0"/>
          <w:numId w:val="3"/>
        </w:numPr>
        <w:spacing w:line="6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3F240E8B">
      <w:pPr>
        <w:numPr>
          <w:ilvl w:val="0"/>
          <w:numId w:val="3"/>
        </w:numPr>
        <w:spacing w:line="6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3127CC74">
      <w:pPr>
        <w:numPr>
          <w:ilvl w:val="0"/>
          <w:numId w:val="3"/>
        </w:numPr>
        <w:spacing w:line="6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我单位未被“信用中国”网站（www.creditchina.gov.cn）、“中国政府采购网”（www.ccgp.gov.cn）列入失信被执行人、重大税收违法案件当事人名单、政府采购严重违法失信行为记录名单。</w:t>
      </w:r>
    </w:p>
    <w:p w14:paraId="1B47496D">
      <w:pPr>
        <w:spacing w:line="600" w:lineRule="exact"/>
        <w:rPr>
          <w:rFonts w:ascii="仿宋" w:hAnsi="仿宋" w:eastAsia="仿宋" w:cs="仿宋"/>
          <w:color w:val="auto"/>
          <w:sz w:val="28"/>
          <w:szCs w:val="28"/>
          <w:highlight w:val="none"/>
        </w:rPr>
      </w:pPr>
    </w:p>
    <w:p w14:paraId="12B1A904">
      <w:pPr>
        <w:spacing w:line="600" w:lineRule="exact"/>
        <w:rPr>
          <w:rFonts w:ascii="仿宋" w:hAnsi="仿宋" w:eastAsia="仿宋" w:cs="仿宋"/>
          <w:color w:val="auto"/>
          <w:sz w:val="28"/>
          <w:szCs w:val="28"/>
          <w:highlight w:val="none"/>
        </w:rPr>
      </w:pPr>
    </w:p>
    <w:p w14:paraId="082E8DFB">
      <w:pPr>
        <w:spacing w:line="600" w:lineRule="exact"/>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特此声明！</w:t>
      </w:r>
    </w:p>
    <w:p w14:paraId="2FD752BE">
      <w:pPr>
        <w:pStyle w:val="197"/>
        <w:spacing w:line="520" w:lineRule="exact"/>
        <w:ind w:firstLine="643"/>
        <w:jc w:val="left"/>
        <w:rPr>
          <w:rFonts w:ascii="仿宋" w:hAnsi="仿宋" w:eastAsia="仿宋" w:cs="仿宋"/>
          <w:b/>
          <w:color w:val="auto"/>
          <w:sz w:val="32"/>
          <w:szCs w:val="32"/>
          <w:highlight w:val="none"/>
        </w:rPr>
      </w:pPr>
    </w:p>
    <w:p w14:paraId="6421338A">
      <w:pPr>
        <w:pStyle w:val="197"/>
        <w:spacing w:line="520" w:lineRule="exact"/>
        <w:ind w:firstLine="643"/>
        <w:jc w:val="left"/>
        <w:rPr>
          <w:rFonts w:ascii="仿宋" w:hAnsi="仿宋" w:eastAsia="仿宋" w:cs="仿宋"/>
          <w:b/>
          <w:color w:val="auto"/>
          <w:sz w:val="32"/>
          <w:szCs w:val="32"/>
          <w:highlight w:val="none"/>
        </w:rPr>
      </w:pPr>
    </w:p>
    <w:p w14:paraId="6AFB8597">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（电子签章）</w:t>
      </w:r>
    </w:p>
    <w:p w14:paraId="64DA9AED">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108EB8C3">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日</w:t>
      </w:r>
    </w:p>
    <w:p w14:paraId="7D737B16">
      <w:pPr>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b/>
          <w:color w:val="auto"/>
          <w:sz w:val="32"/>
          <w:szCs w:val="32"/>
          <w:highlight w:val="none"/>
        </w:rPr>
        <w:t>示范格式五</w:t>
      </w:r>
      <w:r>
        <w:rPr>
          <w:rFonts w:hint="eastAsia" w:ascii="仿宋" w:hAnsi="仿宋" w:eastAsia="仿宋"/>
          <w:color w:val="auto"/>
          <w:sz w:val="28"/>
          <w:szCs w:val="28"/>
          <w:highlight w:val="none"/>
        </w:rPr>
        <w:t xml:space="preserve">                                           </w:t>
      </w:r>
    </w:p>
    <w:p w14:paraId="611D901B">
      <w:pPr>
        <w:spacing w:line="640" w:lineRule="exact"/>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企业声明函（服务）</w:t>
      </w:r>
    </w:p>
    <w:p w14:paraId="59C9F3F9">
      <w:pPr>
        <w:pStyle w:val="197"/>
        <w:spacing w:line="600" w:lineRule="exact"/>
        <w:ind w:firstLine="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30"/>
          <w:szCs w:val="28"/>
          <w:highlight w:val="none"/>
          <w:lang w:eastAsia="zh-CN"/>
        </w:rPr>
        <w:t>淮安市清江浦区残疾人联合会</w:t>
      </w:r>
      <w:r>
        <w:rPr>
          <w:rFonts w:hint="eastAsia" w:ascii="仿宋" w:hAnsi="仿宋" w:eastAsia="仿宋" w:cs="仿宋"/>
          <w:bCs/>
          <w:color w:val="auto"/>
          <w:sz w:val="28"/>
          <w:szCs w:val="28"/>
          <w:highlight w:val="none"/>
        </w:rPr>
        <w:t>:</w:t>
      </w:r>
    </w:p>
    <w:p w14:paraId="00095A67">
      <w:pPr>
        <w:pStyle w:val="197"/>
        <w:spacing w:line="6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17CF41A7">
      <w:pPr>
        <w:pStyle w:val="197"/>
        <w:spacing w:line="6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，属于（采购文件中明确的所属行业）；承接企业为（企业名称），从业人员人，营业收入为万元，资产总额为万元，属于</w:t>
      </w:r>
      <w:r>
        <w:rPr>
          <w:rFonts w:hint="eastAsia" w:ascii="仿宋" w:hAnsi="仿宋" w:eastAsia="仿宋" w:cs="仿宋"/>
          <w:bCs/>
          <w:color w:val="auto"/>
          <w:sz w:val="28"/>
          <w:szCs w:val="28"/>
          <w:highlight w:val="none"/>
          <w:u w:val="single"/>
        </w:rPr>
        <w:t>（中型企业、小型企业、微型企业）</w:t>
      </w:r>
      <w:r>
        <w:rPr>
          <w:rFonts w:hint="eastAsia" w:ascii="仿宋" w:hAnsi="仿宋" w:eastAsia="仿宋" w:cs="仿宋"/>
          <w:bCs/>
          <w:color w:val="auto"/>
          <w:sz w:val="28"/>
          <w:szCs w:val="28"/>
          <w:highlight w:val="none"/>
        </w:rPr>
        <w:t xml:space="preserve">； </w:t>
      </w:r>
    </w:p>
    <w:p w14:paraId="485CC418">
      <w:pPr>
        <w:pStyle w:val="197"/>
        <w:spacing w:line="6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（标的名称） </w:t>
      </w:r>
      <w:r>
        <w:rPr>
          <w:rFonts w:hint="eastAsia" w:ascii="仿宋" w:hAnsi="仿宋" w:eastAsia="仿宋" w:cs="仿宋"/>
          <w:bCs/>
          <w:color w:val="auto"/>
          <w:sz w:val="28"/>
          <w:szCs w:val="28"/>
          <w:highlight w:val="none"/>
        </w:rPr>
        <w:t>，属于（采购文件中明确的所属行业）；承接企业为（企业名称），从业人员人，营业收入为万元，资产总额为万元，属于</w:t>
      </w:r>
      <w:r>
        <w:rPr>
          <w:rFonts w:hint="eastAsia" w:ascii="仿宋" w:hAnsi="仿宋" w:eastAsia="仿宋" w:cs="仿宋"/>
          <w:bCs/>
          <w:color w:val="auto"/>
          <w:sz w:val="28"/>
          <w:szCs w:val="28"/>
          <w:highlight w:val="none"/>
          <w:u w:val="single"/>
        </w:rPr>
        <w:t>（中型企业、小型企业、微型企业）</w:t>
      </w:r>
      <w:r>
        <w:rPr>
          <w:rFonts w:hint="eastAsia" w:ascii="仿宋" w:hAnsi="仿宋" w:eastAsia="仿宋" w:cs="仿宋"/>
          <w:bCs/>
          <w:color w:val="auto"/>
          <w:sz w:val="28"/>
          <w:szCs w:val="28"/>
          <w:highlight w:val="none"/>
        </w:rPr>
        <w:t xml:space="preserve">； </w:t>
      </w:r>
    </w:p>
    <w:p w14:paraId="2E02B74F">
      <w:pPr>
        <w:pStyle w:val="197"/>
        <w:spacing w:line="6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p>
    <w:p w14:paraId="05ED2AF8">
      <w:pPr>
        <w:pStyle w:val="197"/>
        <w:spacing w:line="6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以上企业，不属于大企业的分支机构，不存在控股股东为大企业的情形，也不存在与大企业的负责人为同一人的情形。</w:t>
      </w:r>
    </w:p>
    <w:p w14:paraId="27507194">
      <w:pPr>
        <w:pStyle w:val="197"/>
        <w:spacing w:line="60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p>
    <w:p w14:paraId="1A95AF79">
      <w:pPr>
        <w:spacing w:line="60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 xml:space="preserve">        （电子签章）     </w:t>
      </w:r>
    </w:p>
    <w:p w14:paraId="5F0143AA">
      <w:pPr>
        <w:spacing w:line="60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15AB5BF6">
      <w:pPr>
        <w:spacing w:line="60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年 月日</w:t>
      </w:r>
    </w:p>
    <w:p w14:paraId="630D8D6C">
      <w:pPr>
        <w:pStyle w:val="197"/>
        <w:spacing w:line="600" w:lineRule="exact"/>
        <w:ind w:firstLine="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注：从业人员、营业收入、资产总额填报上一年度数据，无上一年度数据的新成立企业可不填报。</w:t>
      </w:r>
    </w:p>
    <w:p w14:paraId="32CF60C9">
      <w:pPr>
        <w:pStyle w:val="197"/>
        <w:spacing w:line="520" w:lineRule="exact"/>
        <w:ind w:firstLine="0"/>
        <w:jc w:val="left"/>
        <w:rPr>
          <w:rFonts w:hint="eastAsia" w:ascii="仿宋" w:hAnsi="仿宋" w:eastAsia="仿宋" w:cs="仿宋"/>
          <w:b/>
          <w:color w:val="auto"/>
          <w:sz w:val="32"/>
          <w:szCs w:val="32"/>
          <w:highlight w:val="none"/>
        </w:rPr>
      </w:pPr>
    </w:p>
    <w:p w14:paraId="12F8660F">
      <w:pPr>
        <w:pStyle w:val="197"/>
        <w:spacing w:line="520" w:lineRule="exact"/>
        <w:ind w:firstLine="0"/>
        <w:jc w:val="left"/>
        <w:rPr>
          <w:rFonts w:hint="eastAsia" w:ascii="仿宋" w:hAnsi="仿宋" w:eastAsia="仿宋" w:cs="仿宋"/>
          <w:b/>
          <w:color w:val="auto"/>
          <w:sz w:val="32"/>
          <w:szCs w:val="32"/>
          <w:highlight w:val="none"/>
        </w:rPr>
      </w:pPr>
    </w:p>
    <w:p w14:paraId="16A97898">
      <w:pPr>
        <w:pStyle w:val="197"/>
        <w:spacing w:line="520" w:lineRule="exact"/>
        <w:ind w:firstLine="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示范格式六</w:t>
      </w:r>
    </w:p>
    <w:p w14:paraId="471CA26C">
      <w:pPr>
        <w:widowControl/>
        <w:spacing w:line="640" w:lineRule="exact"/>
        <w:jc w:val="center"/>
        <w:rPr>
          <w:rFonts w:ascii="仿宋" w:hAnsi="仿宋" w:eastAsia="仿宋" w:cs="仿宋"/>
          <w:color w:val="auto"/>
          <w:sz w:val="24"/>
          <w:highlight w:val="none"/>
        </w:rPr>
      </w:pPr>
      <w:r>
        <w:rPr>
          <w:rFonts w:hint="eastAsia" w:ascii="仿宋" w:hAnsi="仿宋" w:eastAsia="仿宋" w:cs="仿宋"/>
          <w:b/>
          <w:bCs/>
          <w:color w:val="auto"/>
          <w:sz w:val="32"/>
          <w:szCs w:val="32"/>
          <w:highlight w:val="none"/>
        </w:rPr>
        <w:t>残疾人福利性单位声明函</w:t>
      </w:r>
    </w:p>
    <w:p w14:paraId="42167596">
      <w:pPr>
        <w:pStyle w:val="197"/>
        <w:spacing w:line="640" w:lineRule="exact"/>
        <w:ind w:firstLine="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30"/>
          <w:szCs w:val="28"/>
          <w:highlight w:val="none"/>
          <w:lang w:eastAsia="zh-CN"/>
        </w:rPr>
        <w:t>淮安市清江浦区残疾人联合会</w:t>
      </w:r>
      <w:r>
        <w:rPr>
          <w:rFonts w:hint="eastAsia" w:ascii="仿宋" w:hAnsi="仿宋" w:eastAsia="仿宋" w:cs="仿宋"/>
          <w:bCs/>
          <w:color w:val="auto"/>
          <w:sz w:val="28"/>
          <w:szCs w:val="28"/>
          <w:highlight w:val="none"/>
        </w:rPr>
        <w:t>:</w:t>
      </w:r>
    </w:p>
    <w:p w14:paraId="60C867EA">
      <w:pPr>
        <w:pStyle w:val="197"/>
        <w:spacing w:line="64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287BCF7B">
      <w:pPr>
        <w:pStyle w:val="197"/>
        <w:spacing w:line="64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1、根据《财政部 民政部 中国残疾人联合会关于促进残疾人就业政府采购政策的通知》（财库〔2017〕141 号）规定的划分标准，本公司为残疾人福利性企业。</w:t>
      </w:r>
    </w:p>
    <w:p w14:paraId="2A311E0B">
      <w:pPr>
        <w:pStyle w:val="197"/>
        <w:spacing w:line="640" w:lineRule="exact"/>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716B430C">
      <w:pPr>
        <w:pStyle w:val="197"/>
        <w:spacing w:line="640" w:lineRule="exact"/>
        <w:ind w:firstLine="560"/>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注:</w:t>
      </w:r>
      <w:r>
        <w:rPr>
          <w:rFonts w:hint="eastAsia" w:ascii="仿宋" w:hAnsi="仿宋" w:eastAsia="仿宋" w:cs="仿宋"/>
          <w:bCs/>
          <w:color w:val="auto"/>
          <w:sz w:val="28"/>
          <w:szCs w:val="28"/>
          <w:highlight w:val="none"/>
        </w:rPr>
        <w:t>本公司对上述声明的真实性负责。如有虚假，将依法承担相应责任。</w:t>
      </w:r>
    </w:p>
    <w:p w14:paraId="7E274C8D">
      <w:pPr>
        <w:pStyle w:val="197"/>
        <w:spacing w:line="640" w:lineRule="exact"/>
        <w:ind w:firstLine="560"/>
        <w:rPr>
          <w:rFonts w:ascii="仿宋" w:hAnsi="仿宋" w:eastAsia="仿宋" w:cs="仿宋"/>
          <w:color w:val="auto"/>
          <w:sz w:val="28"/>
          <w:szCs w:val="28"/>
          <w:highlight w:val="none"/>
        </w:rPr>
      </w:pPr>
    </w:p>
    <w:p w14:paraId="346D5C5E">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p>
    <w:p w14:paraId="70B77891">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61078ECC">
      <w:pPr>
        <w:spacing w:line="640" w:lineRule="exact"/>
        <w:jc w:val="center"/>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年 月日</w:t>
      </w:r>
    </w:p>
    <w:p w14:paraId="1CFC0D0D">
      <w:pPr>
        <w:spacing w:line="640" w:lineRule="exact"/>
        <w:ind w:firstLine="565"/>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注:非</w:t>
      </w:r>
      <w:r>
        <w:rPr>
          <w:rFonts w:hint="eastAsia" w:ascii="仿宋" w:hAnsi="仿宋" w:eastAsia="仿宋" w:cs="仿宋"/>
          <w:color w:val="auto"/>
          <w:sz w:val="28"/>
          <w:highlight w:val="none"/>
        </w:rPr>
        <w:t>残疾人福利性单位不</w:t>
      </w:r>
      <w:r>
        <w:rPr>
          <w:rFonts w:hint="eastAsia" w:ascii="仿宋" w:hAnsi="仿宋" w:eastAsia="仿宋" w:cs="仿宋"/>
          <w:color w:val="auto"/>
          <w:sz w:val="28"/>
          <w:szCs w:val="28"/>
          <w:highlight w:val="none"/>
        </w:rPr>
        <w:t>需提供此函。</w:t>
      </w:r>
    </w:p>
    <w:p w14:paraId="49379717">
      <w:pPr>
        <w:rPr>
          <w:color w:val="auto"/>
          <w:highlight w:val="none"/>
        </w:rPr>
      </w:pPr>
    </w:p>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53FBE">
    <w:pPr>
      <w:pStyle w:val="198"/>
      <w:framePr w:wrap="around" w:vAnchor="text" w:hAnchor="margin" w:xAlign="center" w:y="1"/>
      <w:rPr>
        <w:rStyle w:val="201"/>
      </w:rPr>
    </w:pPr>
    <w:r>
      <w:fldChar w:fldCharType="begin"/>
    </w:r>
    <w:r>
      <w:rPr>
        <w:rStyle w:val="201"/>
      </w:rPr>
      <w:instrText xml:space="preserve">PAGE  </w:instrText>
    </w:r>
    <w:r>
      <w:fldChar w:fldCharType="separate"/>
    </w:r>
    <w:r>
      <w:rPr>
        <w:rStyle w:val="201"/>
      </w:rPr>
      <w:t>67</w:t>
    </w:r>
    <w:r>
      <w:fldChar w:fldCharType="end"/>
    </w:r>
  </w:p>
  <w:p w14:paraId="6CF0C206">
    <w:pPr>
      <w:pStyle w:val="19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740C1">
    <w:pPr>
      <w:pStyle w:val="198"/>
      <w:framePr w:wrap="around" w:vAnchor="text" w:hAnchor="margin" w:xAlign="center" w:y="1"/>
      <w:rPr>
        <w:rStyle w:val="201"/>
      </w:rPr>
    </w:pPr>
    <w:r>
      <w:fldChar w:fldCharType="begin"/>
    </w:r>
    <w:r>
      <w:rPr>
        <w:rStyle w:val="201"/>
      </w:rPr>
      <w:instrText xml:space="preserve">PAGE  </w:instrText>
    </w:r>
    <w:r>
      <w:fldChar w:fldCharType="end"/>
    </w:r>
  </w:p>
  <w:p w14:paraId="20D51A40">
    <w:pPr>
      <w:pStyle w:val="19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ADCE4">
    <w:pPr>
      <w:pStyle w:val="200"/>
      <w:rPr>
        <w:rFonts w:ascii="华文行楷" w:hAnsi="黑体" w:eastAsia="华文行楷"/>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EFE09C45"/>
    <w:multiLevelType w:val="singleLevel"/>
    <w:tmpl w:val="EFE09C45"/>
    <w:lvl w:ilvl="0" w:tentative="0">
      <w:start w:val="5"/>
      <w:numFmt w:val="chineseCounting"/>
      <w:suff w:val="nothing"/>
      <w:lvlText w:val="（%1）"/>
      <w:lvlJc w:val="left"/>
      <w:rPr>
        <w:rFonts w:hint="eastAsia"/>
      </w:rPr>
    </w:lvl>
  </w:abstractNum>
  <w:abstractNum w:abstractNumId="2">
    <w:nsid w:val="0053208E"/>
    <w:multiLevelType w:val="multilevel"/>
    <w:tmpl w:val="0053208E"/>
    <w:lvl w:ilvl="0" w:tentative="0">
      <w:start w:val="1"/>
      <w:numFmt w:val="decimal"/>
      <w:pStyle w:val="195"/>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A1626F"/>
    <w:rsid w:val="24E91580"/>
    <w:rsid w:val="439A5316"/>
    <w:rsid w:val="455323E3"/>
    <w:rsid w:val="46D9519F"/>
    <w:rsid w:val="4F204AB2"/>
    <w:rsid w:val="4F977F86"/>
    <w:rsid w:val="4FF46F17"/>
    <w:rsid w:val="53A8728C"/>
    <w:rsid w:val="5BB33A25"/>
    <w:rsid w:val="60E85E45"/>
    <w:rsid w:val="647F7EC5"/>
    <w:rsid w:val="65AC41CC"/>
    <w:rsid w:val="74E57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2"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6">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qFormat/>
    <w:uiPriority w:val="2"/>
    <w:pPr>
      <w:keepNext/>
      <w:outlineLvl w:val="3"/>
    </w:pPr>
    <w:rPr>
      <w:b/>
      <w:bCs/>
      <w:sz w:val="18"/>
    </w:rPr>
  </w:style>
  <w:style w:type="paragraph" w:styleId="10">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qFormat/>
    <w:uiPriority w:val="0"/>
  </w:style>
  <w:style w:type="table" w:default="1" w:styleId="35">
    <w:name w:val="Normal Table"/>
    <w:semiHidden/>
    <w:qFormat/>
    <w:uiPriority w:val="0"/>
    <w:tblPr>
      <w:tblCellMar>
        <w:top w:w="0" w:type="dxa"/>
        <w:left w:w="108" w:type="dxa"/>
        <w:bottom w:w="0" w:type="dxa"/>
        <w:right w:w="108" w:type="dxa"/>
      </w:tblCellMar>
    </w:tblPr>
  </w:style>
  <w:style w:type="paragraph" w:customStyle="1" w:styleId="2">
    <w:name w:val="正文1"/>
    <w:basedOn w:val="3"/>
    <w:next w:val="4"/>
    <w:qFormat/>
    <w:uiPriority w:val="0"/>
    <w:pPr>
      <w:adjustRightInd w:val="0"/>
      <w:spacing w:before="120" w:after="120" w:line="180" w:lineRule="auto"/>
      <w:ind w:firstLine="200" w:firstLineChars="200"/>
      <w:contextualSpacing/>
    </w:pPr>
    <w:rPr>
      <w:rFonts w:eastAsia="Adobe 仿宋 Std R"/>
      <w:kern w:val="2"/>
      <w:sz w:val="21"/>
      <w:szCs w:val="21"/>
      <w:lang w:val="en-US" w:eastAsia="zh-CN" w:bidi="ar-SA"/>
    </w:rPr>
  </w:style>
  <w:style w:type="paragraph" w:customStyle="1" w:styleId="3">
    <w:name w:val="样式1"/>
    <w:basedOn w:val="1"/>
    <w:qFormat/>
    <w:uiPriority w:val="0"/>
    <w:pPr>
      <w:widowControl/>
      <w:spacing w:after="200" w:line="480" w:lineRule="auto"/>
      <w:jc w:val="left"/>
    </w:pPr>
    <w:rPr>
      <w:rFonts w:ascii="EU-F1" w:hAnsi="Calibri" w:eastAsia="黑体"/>
      <w:kern w:val="0"/>
      <w:sz w:val="20"/>
      <w:szCs w:val="21"/>
    </w:rPr>
  </w:style>
  <w:style w:type="paragraph" w:customStyle="1" w:styleId="4">
    <w:name w:val="正文 A"/>
    <w:next w:val="5"/>
    <w:qFormat/>
    <w:uiPriority w:val="0"/>
    <w:pPr>
      <w:framePr w:wrap="around" w:vAnchor="margin" w:hAnchor="text" w:y="1"/>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5">
    <w:name w:val="段"/>
    <w:next w:val="4"/>
    <w:qFormat/>
    <w:uiPriority w:val="0"/>
    <w:pPr>
      <w:widowControl w:val="0"/>
      <w:autoSpaceDE w:val="0"/>
      <w:autoSpaceDN w:val="0"/>
      <w:ind w:firstLine="200" w:firstLineChars="200"/>
      <w:jc w:val="both"/>
    </w:pPr>
    <w:rPr>
      <w:rFonts w:ascii="Times New Roman" w:hAnsi="Times New Roman" w:eastAsia="宋体" w:cs="Times New Roman"/>
      <w:sz w:val="21"/>
      <w:szCs w:val="22"/>
      <w:lang w:val="en-US" w:eastAsia="zh-CN" w:bidi="ar-SA"/>
    </w:rPr>
  </w:style>
  <w:style w:type="paragraph" w:styleId="15">
    <w:name w:val="toc 7"/>
    <w:basedOn w:val="1"/>
    <w:next w:val="1"/>
    <w:unhideWhenUsed/>
    <w:qFormat/>
    <w:uiPriority w:val="39"/>
    <w:pPr>
      <w:spacing w:after="57"/>
      <w:ind w:left="1701" w:right="0" w:firstLine="0"/>
    </w:pPr>
  </w:style>
  <w:style w:type="paragraph" w:styleId="16">
    <w:name w:val="table of authorities"/>
    <w:basedOn w:val="1"/>
    <w:next w:val="1"/>
    <w:unhideWhenUsed/>
    <w:qFormat/>
    <w:uiPriority w:val="99"/>
    <w:pPr>
      <w:ind w:left="420"/>
    </w:pPr>
    <w:rPr>
      <w:rFonts w:ascii="Calibri" w:hAnsi="Calibri"/>
      <w:sz w:val="24"/>
    </w:rPr>
  </w:style>
  <w:style w:type="paragraph" w:styleId="17">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7"/>
    <w:semiHidden/>
    <w:unhideWhenUsed/>
    <w:qFormat/>
    <w:uiPriority w:val="99"/>
    <w:pPr>
      <w:spacing w:after="0" w:line="240" w:lineRule="auto"/>
    </w:pPr>
    <w:rPr>
      <w:sz w:val="20"/>
    </w:rPr>
  </w:style>
  <w:style w:type="paragraph" w:styleId="23">
    <w:name w:val="footer"/>
    <w:basedOn w:val="1"/>
    <w:link w:val="60"/>
    <w:unhideWhenUsed/>
    <w:qFormat/>
    <w:uiPriority w:val="99"/>
    <w:pPr>
      <w:tabs>
        <w:tab w:val="center" w:pos="7143"/>
        <w:tab w:val="right" w:pos="14287"/>
      </w:tabs>
      <w:spacing w:after="0" w:line="240" w:lineRule="auto"/>
    </w:pPr>
  </w:style>
  <w:style w:type="paragraph" w:styleId="24">
    <w:name w:val="header"/>
    <w:basedOn w:val="1"/>
    <w:link w:val="58"/>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3"/>
    <w:qFormat/>
    <w:uiPriority w:val="11"/>
    <w:pPr>
      <w:spacing w:before="200" w:after="200"/>
    </w:pPr>
    <w:rPr>
      <w:sz w:val="24"/>
      <w:szCs w:val="24"/>
    </w:rPr>
  </w:style>
  <w:style w:type="paragraph" w:styleId="28">
    <w:name w:val="footnote text"/>
    <w:basedOn w:val="1"/>
    <w:link w:val="186"/>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Body Text 2"/>
    <w:basedOn w:val="1"/>
    <w:qFormat/>
    <w:uiPriority w:val="0"/>
    <w:rPr>
      <w:rFonts w:ascii="仿宋_GB2312" w:eastAsia="仿宋_GB2312"/>
      <w:sz w:val="28"/>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basedOn w:val="37"/>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character" w:customStyle="1" w:styleId="41">
    <w:name w:val="Heading 1 Char"/>
    <w:basedOn w:val="37"/>
    <w:link w:val="6"/>
    <w:qFormat/>
    <w:uiPriority w:val="9"/>
    <w:rPr>
      <w:rFonts w:ascii="Arial" w:hAnsi="Arial" w:eastAsia="Arial" w:cs="Arial"/>
      <w:sz w:val="40"/>
      <w:szCs w:val="40"/>
    </w:rPr>
  </w:style>
  <w:style w:type="character" w:customStyle="1" w:styleId="42">
    <w:name w:val="Heading 2 Char"/>
    <w:basedOn w:val="37"/>
    <w:link w:val="7"/>
    <w:qFormat/>
    <w:uiPriority w:val="9"/>
    <w:rPr>
      <w:rFonts w:ascii="Arial" w:hAnsi="Arial" w:eastAsia="Arial" w:cs="Arial"/>
      <w:sz w:val="34"/>
    </w:rPr>
  </w:style>
  <w:style w:type="character" w:customStyle="1" w:styleId="43">
    <w:name w:val="Heading 3 Char"/>
    <w:basedOn w:val="37"/>
    <w:link w:val="8"/>
    <w:qFormat/>
    <w:uiPriority w:val="9"/>
    <w:rPr>
      <w:rFonts w:ascii="Arial" w:hAnsi="Arial" w:eastAsia="Arial" w:cs="Arial"/>
      <w:sz w:val="30"/>
      <w:szCs w:val="30"/>
    </w:rPr>
  </w:style>
  <w:style w:type="character" w:customStyle="1" w:styleId="44">
    <w:name w:val="Heading 4 Char"/>
    <w:basedOn w:val="37"/>
    <w:qFormat/>
    <w:uiPriority w:val="9"/>
    <w:rPr>
      <w:rFonts w:ascii="Arial" w:hAnsi="Arial" w:eastAsia="Arial" w:cs="Arial"/>
      <w:b/>
      <w:bCs/>
      <w:sz w:val="26"/>
      <w:szCs w:val="26"/>
    </w:rPr>
  </w:style>
  <w:style w:type="character" w:customStyle="1" w:styleId="45">
    <w:name w:val="Heading 5 Char"/>
    <w:basedOn w:val="37"/>
    <w:link w:val="10"/>
    <w:qFormat/>
    <w:uiPriority w:val="9"/>
    <w:rPr>
      <w:rFonts w:ascii="Arial" w:hAnsi="Arial" w:eastAsia="Arial" w:cs="Arial"/>
      <w:b/>
      <w:bCs/>
      <w:sz w:val="24"/>
      <w:szCs w:val="24"/>
    </w:rPr>
  </w:style>
  <w:style w:type="character" w:customStyle="1" w:styleId="46">
    <w:name w:val="Heading 6 Char"/>
    <w:basedOn w:val="37"/>
    <w:link w:val="11"/>
    <w:qFormat/>
    <w:uiPriority w:val="9"/>
    <w:rPr>
      <w:rFonts w:ascii="Arial" w:hAnsi="Arial" w:eastAsia="Arial" w:cs="Arial"/>
      <w:b/>
      <w:bCs/>
      <w:sz w:val="22"/>
      <w:szCs w:val="22"/>
    </w:rPr>
  </w:style>
  <w:style w:type="character" w:customStyle="1" w:styleId="47">
    <w:name w:val="Heading 7 Char"/>
    <w:basedOn w:val="37"/>
    <w:link w:val="12"/>
    <w:qFormat/>
    <w:uiPriority w:val="9"/>
    <w:rPr>
      <w:rFonts w:ascii="Arial" w:hAnsi="Arial" w:eastAsia="Arial" w:cs="Arial"/>
      <w:b/>
      <w:bCs/>
      <w:i/>
      <w:iCs/>
      <w:sz w:val="22"/>
      <w:szCs w:val="22"/>
    </w:rPr>
  </w:style>
  <w:style w:type="character" w:customStyle="1" w:styleId="48">
    <w:name w:val="Heading 8 Char"/>
    <w:basedOn w:val="37"/>
    <w:link w:val="13"/>
    <w:qFormat/>
    <w:uiPriority w:val="9"/>
    <w:rPr>
      <w:rFonts w:ascii="Arial" w:hAnsi="Arial" w:eastAsia="Arial" w:cs="Arial"/>
      <w:i/>
      <w:iCs/>
      <w:sz w:val="22"/>
      <w:szCs w:val="22"/>
    </w:rPr>
  </w:style>
  <w:style w:type="character" w:customStyle="1" w:styleId="49">
    <w:name w:val="Heading 9 Char"/>
    <w:basedOn w:val="37"/>
    <w:link w:val="14"/>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4"/>
    <w:qFormat/>
    <w:uiPriority w:val="10"/>
    <w:rPr>
      <w:sz w:val="48"/>
      <w:szCs w:val="48"/>
    </w:rPr>
  </w:style>
  <w:style w:type="character" w:customStyle="1" w:styleId="53">
    <w:name w:val="Subtitle Char"/>
    <w:basedOn w:val="37"/>
    <w:link w:val="2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link w:val="24"/>
    <w:qFormat/>
    <w:uiPriority w:val="99"/>
  </w:style>
  <w:style w:type="character" w:customStyle="1" w:styleId="59">
    <w:name w:val="Footer Char"/>
    <w:basedOn w:val="37"/>
    <w:link w:val="23"/>
    <w:qFormat/>
    <w:uiPriority w:val="99"/>
  </w:style>
  <w:style w:type="character" w:customStyle="1" w:styleId="60">
    <w:name w:val="Caption Char"/>
    <w:link w:val="23"/>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5"/>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5"/>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5"/>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5"/>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5"/>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5"/>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5"/>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5"/>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5"/>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5"/>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5"/>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5"/>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5"/>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5"/>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5"/>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5"/>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5"/>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5"/>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5"/>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5"/>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8"/>
    <w:qFormat/>
    <w:uiPriority w:val="99"/>
    <w:rPr>
      <w:sz w:val="18"/>
    </w:rPr>
  </w:style>
  <w:style w:type="character" w:customStyle="1" w:styleId="187">
    <w:name w:val="Endnote Text Char"/>
    <w:link w:val="22"/>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正文首行缩进 21"/>
    <w:basedOn w:val="190"/>
    <w:qFormat/>
    <w:uiPriority w:val="0"/>
    <w:pPr>
      <w:ind w:firstLine="420"/>
    </w:pPr>
  </w:style>
  <w:style w:type="paragraph" w:customStyle="1" w:styleId="190">
    <w:name w:val="正文文本缩进1"/>
    <w:basedOn w:val="1"/>
    <w:qFormat/>
    <w:uiPriority w:val="0"/>
    <w:pPr>
      <w:spacing w:after="120"/>
      <w:ind w:left="420"/>
    </w:pPr>
  </w:style>
  <w:style w:type="paragraph" w:customStyle="1" w:styleId="191">
    <w:name w:val="纯文本11"/>
    <w:basedOn w:val="1"/>
    <w:qFormat/>
    <w:uiPriority w:val="0"/>
    <w:rPr>
      <w:rFonts w:ascii="宋体" w:hAnsi="Courier New"/>
      <w:szCs w:val="20"/>
    </w:rPr>
  </w:style>
  <w:style w:type="paragraph" w:customStyle="1" w:styleId="192">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193">
    <w:name w:val="纯文本1"/>
    <w:basedOn w:val="1"/>
    <w:qFormat/>
    <w:uiPriority w:val="0"/>
    <w:rPr>
      <w:rFonts w:ascii="宋体" w:hAnsi="Courier New"/>
      <w:szCs w:val="20"/>
    </w:rPr>
  </w:style>
  <w:style w:type="paragraph" w:customStyle="1" w:styleId="194">
    <w:name w:val="Table Text"/>
    <w:basedOn w:val="1"/>
    <w:semiHidden/>
    <w:qFormat/>
    <w:uiPriority w:val="0"/>
    <w:rPr>
      <w:rFonts w:ascii="仿宋" w:hAnsi="仿宋" w:eastAsia="仿宋" w:cs="仿宋"/>
      <w:sz w:val="28"/>
      <w:szCs w:val="28"/>
      <w:lang w:eastAsia="en-US"/>
    </w:rPr>
  </w:style>
  <w:style w:type="paragraph" w:customStyle="1" w:styleId="195">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6">
    <w:name w:val="普通正文"/>
    <w:basedOn w:val="1"/>
    <w:qFormat/>
    <w:uiPriority w:val="0"/>
    <w:pPr>
      <w:spacing w:before="120" w:after="120" w:line="360" w:lineRule="auto"/>
      <w:ind w:firstLine="480"/>
      <w:jc w:val="left"/>
    </w:pPr>
    <w:rPr>
      <w:rFonts w:ascii="Arial" w:hAnsi="Arial"/>
      <w:sz w:val="24"/>
    </w:rPr>
  </w:style>
  <w:style w:type="paragraph" w:customStyle="1" w:styleId="197">
    <w:name w:val="正文缩进1"/>
    <w:basedOn w:val="1"/>
    <w:qFormat/>
    <w:uiPriority w:val="0"/>
    <w:pPr>
      <w:ind w:firstLine="420"/>
    </w:pPr>
    <w:rPr>
      <w:szCs w:val="20"/>
    </w:rPr>
  </w:style>
  <w:style w:type="paragraph" w:customStyle="1" w:styleId="198">
    <w:name w:val="页脚11"/>
    <w:basedOn w:val="1"/>
    <w:qFormat/>
    <w:uiPriority w:val="0"/>
    <w:pPr>
      <w:tabs>
        <w:tab w:val="center" w:pos="4153"/>
        <w:tab w:val="right" w:pos="8306"/>
      </w:tabs>
      <w:jc w:val="left"/>
    </w:pPr>
    <w:rPr>
      <w:sz w:val="18"/>
      <w:szCs w:val="18"/>
    </w:rPr>
  </w:style>
  <w:style w:type="paragraph" w:customStyle="1" w:styleId="199">
    <w:name w:val="正文文本11"/>
    <w:basedOn w:val="1"/>
    <w:qFormat/>
    <w:uiPriority w:val="0"/>
    <w:pPr>
      <w:jc w:val="center"/>
    </w:pPr>
    <w:rPr>
      <w:rFonts w:eastAsia="仿宋_GB2312"/>
      <w:sz w:val="28"/>
    </w:rPr>
  </w:style>
  <w:style w:type="paragraph" w:customStyle="1" w:styleId="200">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201">
    <w:name w:val="页码11"/>
    <w:link w:val="1"/>
    <w:qFormat/>
    <w:uiPriority w:val="0"/>
    <w:rPr>
      <w:rFonts w:hint="default" w:ascii="Times New Roman" w:hAnsi="Times New Roman" w:eastAsia="宋体" w:cs="Times New Roman"/>
      <w:sz w:val="21"/>
      <w:szCs w:val="24"/>
      <w:lang w:val="en-US" w:eastAsia="zh-CN" w:bidi="ar-SA"/>
    </w:rPr>
  </w:style>
  <w:style w:type="paragraph" w:customStyle="1" w:styleId="202">
    <w:name w:val="索引 91"/>
    <w:basedOn w:val="1"/>
    <w:next w:val="1"/>
    <w:unhideWhenUsed/>
    <w:qFormat/>
    <w:uiPriority w:val="99"/>
    <w:pPr>
      <w:ind w:left="16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9c092af9-0a51-4707-97e9-c5da01bb38ae</errorID>
      <errorWord>:</errorWord>
      <group>L1_Format</group>
      <groupName>格式问题</groupName>
      <ability>L2_HalfPunc</ability>
      <abilityName>全半角检查</abilityName>
      <candidateList>
        <item>：</item>
      </candidateList>
      <explain>文本全半角错误。</explain>
      <paraID>4DEC9116</paraID>
      <start>4</start>
      <end>5</end>
      <status>unmodified</status>
      <modifiedWord/>
      <trackRevisions>false</trackRevisions>
    </reviewItem>
    <reviewItem>
      <errorID>28acb59d-ee17-4945-8f57-7d3cb35e52dd</errorID>
      <errorWord>:</errorWord>
      <group>L1_Format</group>
      <groupName>格式问题</groupName>
      <ability>L2_HalfPunc</ability>
      <abilityName>全半角检查</abilityName>
      <candidateList>
        <item>：</item>
      </candidateList>
      <explain>文本全半角错误。</explain>
      <paraID>4CC3D328</paraID>
      <start>4</start>
      <end>5</end>
      <status>unmodified</status>
      <modifiedWord/>
      <trackRevisions>false</trackRevisions>
    </reviewItem>
    <reviewItem>
      <errorID>60af40b9-9bb8-4cc1-b41d-347923bcde23</errorID>
      <errorWord>二0二六</errorWord>
      <group>L1_Knowledge</group>
      <groupName>知识性问题</groupName>
      <ability>L2_Knowledge</ability>
      <abilityName>其他知识</abilityName>
      <candidateList>
        <item>二〇二六</item>
      </candidateList>
      <explain/>
      <paraID>15A060D2</paraID>
      <start>0</start>
      <end>4</end>
      <status>modified</status>
      <modifiedWord>二〇二六</modifiedWord>
      <trackRevisions>true</trackRevisions>
    </reviewItem>
    <reviewItem>
      <errorID>25d9d848-adea-4220-9999-248e156a08b7</errorID>
      <errorWord>项目项目</errorWord>
      <group>L1_Word</group>
      <groupName>字词问题</groupName>
      <ability>L2_Typo</ability>
      <abilityName>字词错误</abilityName>
      <candidateList>
        <item>项目</item>
      </candidateList>
      <explain>〈名〉事物分成的门类：服务～｜体育～｜建设～。</explain>
      <paraID>28E32B64</paraID>
      <start>52</start>
      <end>56</end>
      <status>unmodified</status>
      <modifiedWord/>
      <trackRevisions>false</trackRevisions>
    </reviewItem>
    <reviewItem>
      <errorID>020a87a5-08d8-42d6-a292-ca9518da114b</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28E32B64</paraID>
      <start>63</start>
      <end>69</end>
      <status>modified</status>
      <modifiedWord>采购</modifiedWord>
      <trackRevisions>true</trackRevisions>
    </reviewItem>
    <reviewItem>
      <errorID>cb03f59b-92e7-45d6-9f60-926b4efb2753</errorID>
      <errorWord>:</errorWord>
      <group>L1_Format</group>
      <groupName>格式问题</groupName>
      <ability>L2_HalfPunc</ability>
      <abilityName>全半角检查</abilityName>
      <candidateList>
        <item>：</item>
      </candidateList>
      <explain>文本全半角错误。</explain>
      <paraID>2F53397A</paraID>
      <start>7</start>
      <end>8</end>
      <status>unmodified</status>
      <modifiedWord/>
      <trackRevisions>false</trackRevisions>
    </reviewItem>
    <reviewItem>
      <errorID>0ef7d8af-97da-401e-ad60-f9bdb3d3bd04</errorID>
      <errorWord>:</errorWord>
      <group>L1_Format</group>
      <groupName>格式问题</groupName>
      <ability>L2_HalfPunc</ability>
      <abilityName>全半角检查</abilityName>
      <candidateList>
        <item>：</item>
      </candidateList>
      <explain>文本全半角错误。</explain>
      <paraID>6085F807</paraID>
      <start>7</start>
      <end>8</end>
      <status>unmodified</status>
      <modifiedWord/>
      <trackRevisions>false</trackRevisions>
    </reviewItem>
    <reviewItem>
      <errorID>0efa5461-8a17-47b7-95fd-7fe03d75de17</errorID>
      <errorWord>:</errorWord>
      <group>L1_Format</group>
      <groupName>格式问题</groupName>
      <ability>L2_HalfPunc</ability>
      <abilityName>全半角检查</abilityName>
      <candidateList>
        <item>：</item>
      </candidateList>
      <explain>文本全半角错误。</explain>
      <paraID>6EBE3C6C</paraID>
      <start>7</start>
      <end>8</end>
      <status>unmodified</status>
      <modifiedWord/>
      <trackRevisions>false</trackRevisions>
    </reviewItem>
    <reviewItem>
      <errorID>ddd14ca5-6b24-4f6f-8534-2f155697af7a</errorID>
      <errorWord>:</errorWord>
      <group>L1_Format</group>
      <groupName>格式问题</groupName>
      <ability>L2_HalfPunc</ability>
      <abilityName>全半角检查</abilityName>
      <candidateList>
        <item>：</item>
      </candidateList>
      <explain>文本全半角错误。</explain>
      <paraID>2F1B7D7A</paraID>
      <start>7</start>
      <end>8</end>
      <status>unmodified</status>
      <modifiedWord/>
      <trackRevisions>false</trackRevisions>
    </reviewItem>
    <reviewItem>
      <errorID>330f0c6e-7f41-428e-b119-6a85cb6ea708</errorID>
      <errorWord>:</errorWord>
      <group>L1_Format</group>
      <groupName>格式问题</groupName>
      <ability>L2_HalfPunc</ability>
      <abilityName>全半角检查</abilityName>
      <candidateList>
        <item>：</item>
      </candidateList>
      <explain>文本全半角错误。</explain>
      <paraID>64A3B025</paraID>
      <start>7</start>
      <end>8</end>
      <status>unmodified</status>
      <modifiedWord/>
      <trackRevisions>false</trackRevisions>
    </reviewItem>
    <reviewItem>
      <errorID>2f8124ab-a6e1-48b3-a345-d4fc78c669be</errorID>
      <errorWord>:</errorWord>
      <group>L1_Format</group>
      <groupName>格式问题</groupName>
      <ability>L2_HalfPunc</ability>
      <abilityName>全半角检查</abilityName>
      <candidateList>
        <item>：</item>
      </candidateList>
      <explain>文本全半角错误。</explain>
      <paraID>24E0B544</paraID>
      <start>7</start>
      <end>8</end>
      <status>unmodified</status>
      <modifiedWord/>
      <trackRevisions>false</trackRevisions>
    </reviewItem>
    <reviewItem>
      <errorID>0a2a5754-c26f-47e3-a6c6-21341c0ba9f2</errorID>
      <errorWord>:</errorWord>
      <group>L1_Format</group>
      <groupName>格式问题</groupName>
      <ability>L2_HalfPunc</ability>
      <abilityName>全半角检查</abilityName>
      <candidateList>
        <item>：</item>
      </candidateList>
      <explain>文本全半角错误。</explain>
      <paraID>3A5425CE</paraID>
      <start>9</start>
      <end>10</end>
      <status>unmodified</status>
      <modifiedWord/>
      <trackRevisions>false</trackRevisions>
    </reviewItem>
    <reviewItem>
      <errorID>413f1d76-179e-46aa-b958-5f8c9c9e24d8</errorID>
      <errorWord>订</errorWord>
      <group>L1_Word</group>
      <groupName>字词问题</groupName>
      <ability>L2_Typo</ability>
      <abilityName>字词错误</abilityName>
      <candidateList>
        <item>订之</item>
      </candidateList>
      <explain/>
      <paraID>3A5425CE</paraID>
      <start>14</start>
      <end>15</end>
      <status>unmodified</status>
      <modifiedWord/>
      <trackRevisions>false</trackRevisions>
    </reviewItem>
    <reviewItem>
      <errorID>fa572f8b-795d-4e40-81bb-70b575bc3c18</errorID>
      <errorWord>:</errorWord>
      <group>L1_Format</group>
      <groupName>格式问题</groupName>
      <ability>L2_HalfPunc</ability>
      <abilityName>全半角检查</abilityName>
      <candidateList>
        <item>：</item>
      </candidateList>
      <explain>文本全半角错误。</explain>
      <paraID>7FA093A5</paraID>
      <start>10</start>
      <end>11</end>
      <status>unmodified</status>
      <modifiedWord/>
      <trackRevisions>false</trackRevisions>
    </reviewItem>
    <reviewItem>
      <errorID>b1e7b0e7-1325-4d63-b271-73419e8af79e</errorID>
      <errorWord>:</errorWord>
      <group>L1_Format</group>
      <groupName>格式问题</groupName>
      <ability>L2_HalfPunc</ability>
      <abilityName>全半角检查</abilityName>
      <candidateList>
        <item>：</item>
      </candidateList>
      <explain>文本全半角错误。</explain>
      <paraID>21781FDC</paraID>
      <start>19</start>
      <end>20</end>
      <status>unmodified</status>
      <modifiedWord/>
      <trackRevisions>false</trackRevisions>
    </reviewItem>
    <reviewItem>
      <errorID>b803169b-9532-4c3f-be95-d73d534a647f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263E87A3</paraID>
      <start>0</start>
      <end>2</end>
      <status>unmodified</status>
      <modifiedWord/>
      <trackRevisions>false</trackRevisions>
    </reviewItem>
    <reviewItem>
      <errorID>8afdcdf7-755b-4d5c-b3ac-1982f7554ef3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33FCD6F8</paraID>
      <start>0</start>
      <end>2</end>
      <status>unmodified</status>
      <modifiedWord/>
      <trackRevisions>false</trackRevisions>
    </reviewItem>
    <reviewItem>
      <errorID>f14df878-40a4-4e37-ba05-9d54916f45c3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1CC73526</paraID>
      <start>0</start>
      <end>2</end>
      <status>unmodified</status>
      <modifiedWord/>
      <trackRevisions>false</trackRevisions>
    </reviewItem>
    <reviewItem>
      <errorID>3f555972-5c4a-41b4-aab5-403b4c3444f1</errorID>
      <errorWord>:</errorWord>
      <group>L1_Format</group>
      <groupName>格式问题</groupName>
      <ability>L2_HalfPunc</ability>
      <abilityName>全半角检查</abilityName>
      <candidateList>
        <item>：</item>
      </candidateList>
      <explain>文本全半角错误。</explain>
      <paraID>40714BAB</paraID>
      <start>1</start>
      <end>2</end>
      <status>unmodified</status>
      <modifiedWord/>
      <trackRevisions>false</trackRevisions>
    </reviewItem>
    <reviewItem>
      <errorID>53708c9e-dc8f-4b9a-9bf7-8862e84f1c8c</errorID>
      <errorWord>:</errorWord>
      <group>L1_Format</group>
      <groupName>格式问题</groupName>
      <ability>L2_HalfPunc</ability>
      <abilityName>全半角检查</abilityName>
      <candidateList>
        <item>：</item>
      </candidateList>
      <explain>文本全半角错误。</explain>
      <paraID>70C08159</paraID>
      <start>13</start>
      <end>14</end>
      <status>unmodified</status>
      <modifiedWord/>
      <trackRevisions>false</trackRevisions>
    </reviewItem>
    <reviewItem>
      <errorID>857d34a6-6f1f-477f-bbba-967dd26ddbe2</errorID>
      <errorWord>:</errorWord>
      <group>L1_Format</group>
      <groupName>格式问题</groupName>
      <ability>L2_HalfPunc</ability>
      <abilityName>全半角检查</abilityName>
      <candidateList>
        <item>：</item>
      </candidateList>
      <explain>文本全半角错误。</explain>
      <paraID>4955904D</paraID>
      <start>21</start>
      <end>22</end>
      <status>unmodified</status>
      <modifiedWord/>
      <trackRevisions>false</trackRevisions>
    </reviewItem>
    <reviewItem>
      <errorID>2e338559-4951-4da5-bdfa-0362be1af741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479D0E21</paraID>
      <start>0</start>
      <end>2</end>
      <status>unmodified</status>
      <modifiedWord/>
      <trackRevisions>false</trackRevisions>
    </reviewItem>
    <reviewItem>
      <errorID>1ae7003a-eb2f-4ae4-a28a-d8c5a08809e3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4DD6164E</paraID>
      <start>0</start>
      <end>2</end>
      <status>unmodified</status>
      <modifiedWord/>
      <trackRevisions>false</trackRevisions>
    </reviewItem>
    <reviewItem>
      <errorID>ff91c535-a8fe-49e6-b47e-4242bdccb49c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655DD187</paraID>
      <start>0</start>
      <end>2</end>
      <status>unmodified</status>
      <modifiedWord/>
      <trackRevisions>false</trackRevisions>
    </reviewItem>
    <reviewItem>
      <errorID>50f27a03-c1b7-469b-a98f-f36dcab10763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3202757F</paraID>
      <start>0</start>
      <end>2</end>
      <status>unmodified</status>
      <modifiedWord/>
      <trackRevisions>false</trackRevisions>
    </reviewItem>
    <reviewItem>
      <errorID>ed394a7b-6c07-4f50-811a-3050cd9c4044</errorID>
      <errorWord>:</errorWord>
      <group>L1_Format</group>
      <groupName>格式问题</groupName>
      <ability>L2_HalfPunc</ability>
      <abilityName>全半角检查</abilityName>
      <candidateList>
        <item>：</item>
      </candidateList>
      <explain>文本全半角错误。</explain>
      <paraID>3202757F</paraID>
      <start>4</start>
      <end>5</end>
      <status>unmodified</status>
      <modifiedWord/>
      <trackRevisions>false</trackRevisions>
    </reviewItem>
    <reviewItem>
      <errorID>5f6ade47-12c4-4241-b234-81573beefce9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5CD75F1C</paraID>
      <start>0</start>
      <end>2</end>
      <status>unmodified</status>
      <modifiedWord/>
      <trackRevisions>false</trackRevisions>
    </reviewItem>
    <reviewItem>
      <errorID>8c598df4-43a9-41ba-9e2e-841bb31be43f</errorID>
      <errorWord>:</errorWord>
      <group>L1_Format</group>
      <groupName>格式问题</groupName>
      <ability>L2_HalfPunc</ability>
      <abilityName>全半角检查</abilityName>
      <candidateList>
        <item>：</item>
      </candidateList>
      <explain>文本全半角错误。</explain>
      <paraID>2285005F</paraID>
      <start>20</start>
      <end>21</end>
      <status>unmodified</status>
      <modifiedWord/>
      <trackRevisions>false</trackRevisions>
    </reviewItem>
    <reviewItem>
      <errorID>b7552239-5556-4701-ad4c-fcfc9649d1e7</errorID>
      <errorWord>：</errorWord>
      <group>L1_Format</group>
      <groupName>格式问题</groupName>
      <ability>L2_HalfPunc</ability>
      <abilityName>全半角检查</abilityName>
      <candidateList>
        <item>:</item>
      </candidateList>
      <explain>文本全半角错误。</explain>
      <paraID>2285005F</paraID>
      <start>32</start>
      <end>33</end>
      <status>unmodified</status>
      <modifiedWord/>
      <trackRevisions>false</trackRevisions>
    </reviewItem>
    <reviewItem>
      <errorID>34d2aaef-1cde-488d-8089-112aa7c85aeb</errorID>
      <errorWord>:</errorWord>
      <group>L1_Format</group>
      <groupName>格式问题</groupName>
      <ability>L2_HalfPunc</ability>
      <abilityName>全半角检查</abilityName>
      <candidateList>
        <item>：</item>
      </candidateList>
      <explain>文本全半角错误。</explain>
      <paraID> 93423C5</paraID>
      <start>13</start>
      <end>14</end>
      <status>unmodified</status>
      <modifiedWord/>
      <trackRevisions>false</trackRevisions>
    </reviewItem>
    <reviewItem>
      <errorID>d62e60fe-6c90-4759-9db7-cc44085e29b3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347C655F</paraID>
      <start>0</start>
      <end>2</end>
      <status>unmodified</status>
      <modifiedWord/>
      <trackRevisions>false</trackRevisions>
    </reviewItem>
    <reviewItem>
      <errorID>53a65790-d742-460d-a4bf-45defc456c49</errorID>
      <errorWord>:</errorWord>
      <group>L1_Format</group>
      <groupName>格式问题</groupName>
      <ability>L2_HalfPunc</ability>
      <abilityName>全半角检查</abilityName>
      <candidateList>
        <item>：</item>
      </candidateList>
      <explain>文本全半角错误。</explain>
      <paraID>3F05D244</paraID>
      <start>2</start>
      <end>3</end>
      <status>unmodified</status>
      <modifiedWord/>
      <trackRevisions>false</trackRevisions>
    </reviewItem>
    <reviewItem>
      <errorID>b8c8f0f6-7f8e-4372-b833-e896b7a16bd7</errorID>
      <errorWord>:</errorWord>
      <group>L1_Format</group>
      <groupName>格式问题</groupName>
      <ability>L2_HalfPunc</ability>
      <abilityName>全半角检查</abilityName>
      <candidateList>
        <item>：</item>
      </candidateList>
      <explain>文本全半角错误。</explain>
      <paraID>531F929E</paraID>
      <start>2</start>
      <end>3</end>
      <status>unmodified</status>
      <modifiedWord/>
      <trackRevisions>false</trackRevisions>
    </reviewItem>
    <reviewItem>
      <errorID>ad476036-8f09-4459-8b31-a2106ff20fe6</errorID>
      <errorWord>:</errorWord>
      <group>L1_Format</group>
      <groupName>格式问题</groupName>
      <ability>L2_HalfPunc</ability>
      <abilityName>全半角检查</abilityName>
      <candidateList>
        <item>：</item>
      </candidateList>
      <explain>文本全半角错误。</explain>
      <paraID>7A9AC950</paraID>
      <start>12</start>
      <end>13</end>
      <status>unmodified</status>
      <modifiedWord/>
      <trackRevisions>false</trackRevisions>
    </reviewItem>
    <reviewItem>
      <errorID>3e82a0ec-7329-4f0b-948b-122bff3082be</errorID>
      <errorWord>（</errorWord>
      <group>L1_Punc</group>
      <groupName>标点问题</groupName>
      <ability>L2_Punc</ability>
      <abilityName>标点符号检查</abilityName>
      <candidateList/>
      <explain>同一形式括号套用。</explain>
      <paraID>4C63617A</paraID>
      <start>71</start>
      <end>72</end>
      <status>unmodified</status>
      <modifiedWord/>
      <trackRevisions>false</trackRevisions>
    </reviewItem>
    <reviewItem>
      <errorID>2856409c-9fdf-4ae6-9253-8b95cbed0bf2</errorID>
      <errorWord>）</errorWord>
      <group>L1_Punc</group>
      <groupName>标点问题</groupName>
      <ability>L2_Punc</ability>
      <abilityName>标点符号检查</abilityName>
      <candidateList/>
      <explain>同一形式括号套用。</explain>
      <paraID>4C63617A</paraID>
      <start>82</start>
      <end>83</end>
      <status>unmodified</status>
      <modifiedWord/>
      <trackRevisions>false</trackRevisions>
    </reviewItem>
    <reviewItem>
      <errorID>4eec5c3a-b531-4f8f-aaf9-937e58a0e786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49F7493A</paraID>
      <start>17</start>
      <end>20</end>
      <status>unmodified</status>
      <modifiedWord/>
      <trackRevisions>false</trackRevisions>
    </reviewItem>
    <reviewItem>
      <errorID>8d915f2c-7b31-436f-beae-1bec0a73bd45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49F7493A</paraID>
      <start>36</start>
      <end>39</end>
      <status>unmodified</status>
      <modifiedWord/>
      <trackRevisions>false</trackRevisions>
    </reviewItem>
    <reviewItem>
      <errorID>a594bf4d-99f0-405b-99d7-b58fab49bf30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61FC121C</paraID>
      <start>0</start>
      <end>2</end>
      <status>unmodified</status>
      <modifiedWord/>
      <trackRevisions>false</trackRevisions>
    </reviewItem>
    <reviewItem>
      <errorID>77a67afd-e8e0-48b2-a95f-79459845b8c8</errorID>
      <errorWord>:</errorWord>
      <group>L1_Format</group>
      <groupName>格式问题</groupName>
      <ability>L2_HalfPunc</ability>
      <abilityName>全半角检查</abilityName>
      <candidateList>
        <item>：</item>
      </candidateList>
      <explain>文本全半角错误。</explain>
      <paraID>22327A31</paraID>
      <start>14</start>
      <end>15</end>
      <status>unmodified</status>
      <modifiedWord/>
      <trackRevisions>false</trackRevisions>
    </reviewItem>
    <reviewItem>
      <errorID>2f011342-fd02-4bb2-991b-41d0910a2e2e</errorID>
      <errorWord>间</errorWord>
      <group>L1_Word</group>
      <groupName>字词问题</groupName>
      <ability>L2_Typo</ability>
      <abilityName>字词错误</abilityName>
      <candidateList>
        <item>间之</item>
      </candidateList>
      <explain/>
      <paraID>52FD43C9</paraID>
      <start>14</start>
      <end>17</end>
      <status>modified</status>
      <modifiedWord>间之</modifiedWord>
      <trackRevisions>true</trackRevisions>
    </reviewItem>
    <reviewItem>
      <errorID>2ee0feb9-c6fe-4d88-bafe-67b326ed5d89</errorID>
      <errorWord>,</errorWord>
      <group>L1_Format</group>
      <groupName>格式问题</groupName>
      <ability>L2_HalfPunc</ability>
      <abilityName>全半角检查</abilityName>
      <candidateList>
        <item>，</item>
      </candidateList>
      <explain>文本全半角错误。</explain>
      <paraID>52FD43C9</paraID>
      <start>39</start>
      <end>40</end>
      <status>unmodified</status>
      <modifiedWord/>
      <trackRevisions>false</trackRevisions>
    </reviewItem>
    <reviewItem>
      <errorID>69c1d4de-f1ee-4bd0-ac3a-2fc7000d92f6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52FD43C9</paraID>
      <start>118</start>
      <end>121</end>
      <status>unmodified</status>
      <modifiedWord/>
      <trackRevisions>false</trackRevisions>
    </reviewItem>
    <reviewItem>
      <errorID>85b03a38-ffb8-4470-9f4d-cc6f9644c8ce</errorID>
      <errorWord>,</errorWord>
      <group>L1_Format</group>
      <groupName>格式问题</groupName>
      <ability>L2_HalfPunc</ability>
      <abilityName>全半角检查</abilityName>
      <candidateList>
        <item>，</item>
      </candidateList>
      <explain>文本全半角错误。</explain>
      <paraID>52FD43C9</paraID>
      <start>155</start>
      <end>156</end>
      <status>unmodified</status>
      <modifiedWord/>
      <trackRevisions>false</trackRevisions>
    </reviewItem>
    <reviewItem>
      <errorID>810ec86b-74ec-47cc-8578-7e2f8c664417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2D8EB565</paraID>
      <start>0</start>
      <end>2</end>
      <status>unmodified</status>
      <modifiedWord/>
      <trackRevisions>false</trackRevisions>
    </reviewItem>
    <reviewItem>
      <errorID>17cd3054-7e11-4e0c-ae50-a6102d7002a1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4887D6FD</paraID>
      <start>0</start>
      <end>2</end>
      <status>unmodified</status>
      <modifiedWord/>
      <trackRevisions>false</trackRevisions>
    </reviewItem>
    <reviewItem>
      <errorID>80f74c2c-c813-426a-b615-4104e1ca317a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403F1FCE</paraID>
      <start>28</start>
      <end>31</end>
      <status>unmodified</status>
      <modifiedWord/>
      <trackRevisions>false</trackRevisions>
    </reviewItem>
    <reviewItem>
      <errorID>4d0a979b-abf8-4ecf-a507-d0c427b6a854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403F1FCE</paraID>
      <start>61</start>
      <end>64</end>
      <status>unmodified</status>
      <modifiedWord/>
      <trackRevisions>false</trackRevisions>
    </reviewItem>
    <reviewItem>
      <errorID>9c3c6382-c3cc-411f-bedf-b156a4866e60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3115B966</paraID>
      <start>0</start>
      <end>3</end>
      <status>unmodified</status>
      <modifiedWord/>
      <trackRevisions>false</trackRevisions>
    </reviewItem>
    <reviewItem>
      <errorID>61398058-da67-441d-9311-a51c9cdf7f97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5D486647</paraID>
      <start>0</start>
      <end>3</end>
      <status>unmodified</status>
      <modifiedWord/>
      <trackRevisions>false</trackRevisions>
    </reviewItem>
    <reviewItem>
      <errorID>3d255d9c-0c2a-48ce-be54-0abb75304c87</errorID>
      <errorWord>的的</errorWord>
      <group>L1_Word</group>
      <groupName>字词问题</groupName>
      <ability>L2_Typo</ability>
      <abilityName>字词错误</abilityName>
      <candidateList>
        <item>的</item>
      </candidateList>
      <explain>“的”常用于连接修饰语与名词性中心语，表示属性、所属或描述。</explain>
      <paraID>7D97DFE9</paraID>
      <start>8</start>
      <end>10</end>
      <status>unmodified</status>
      <modifiedWord/>
      <trackRevisions>false</trackRevisions>
    </reviewItem>
    <reviewItem>
      <errorID>0b2343bb-a0e6-42ad-a8dd-f5e87f63d081</errorID>
      <errorWord>做出</errorWord>
      <group>L1_Word</group>
      <groupName>字词问题</groupName>
      <ability>L2_Typo</ability>
      <abilityName>字词错误</abilityName>
      <candidateList>
        <item>作出</item>
      </candidateList>
      <explain/>
      <paraID> ED4E654</paraID>
      <start>30</start>
      <end>34</end>
      <status>modified</status>
      <modifiedWord>作出</modifiedWord>
      <trackRevisions>true</trackRevisions>
    </reviewItem>
    <reviewItem>
      <errorID>5cf47213-2ff3-4e9a-a4a0-d4c12f1ea0b5</errorID>
      <errorWord>,</errorWord>
      <group>L1_Word</group>
      <groupName>字词问题</groupName>
      <ability>L2_Typo</ability>
      <abilityName>字词错误</abilityName>
      <candidateList>
        <item>,将</item>
      </candidateList>
      <explain/>
      <paraID> 499D0E5</paraID>
      <start>74</start>
      <end>75</end>
      <status>unmodified</status>
      <modifiedWord/>
      <trackRevisions>false</trackRevisions>
    </reviewItem>
    <reviewItem>
      <errorID>86e24e29-fc68-4729-a9f5-af39bf2d1cdb</errorID>
      <errorWord>,</errorWord>
      <group>L1_Format</group>
      <groupName>格式问题</groupName>
      <ability>L2_HalfPunc</ability>
      <abilityName>全半角检查</abilityName>
      <candidateList>
        <item>，</item>
      </candidateList>
      <explain>文本全半角错误。</explain>
      <paraID> D374C1C</paraID>
      <start>54</start>
      <end>55</end>
      <status>unmodified</status>
      <modifiedWord/>
      <trackRevisions>false</trackRevisions>
    </reviewItem>
    <reviewItem>
      <errorID>2d0f1063-03b3-4fee-8db9-d8eb3b50e07e</errorID>
      <errorWord>（</errorWord>
      <group>L1_Punc</group>
      <groupName>标点问题</groupName>
      <ability>L2_Punc</ability>
      <abilityName>标点符号检查</abilityName>
      <candidateList/>
      <explain>同一形式括号套用。</explain>
      <paraID>699D977F</paraID>
      <start>47</start>
      <end>48</end>
      <status>unmodified</status>
      <modifiedWord/>
      <trackRevisions>false</trackRevisions>
    </reviewItem>
    <reviewItem>
      <errorID>c6e378f7-16b8-42ee-a594-f68f23688985</errorID>
      <errorWord>）</errorWord>
      <group>L1_Punc</group>
      <groupName>标点问题</groupName>
      <ability>L2_Punc</ability>
      <abilityName>标点符号检查</abilityName>
      <candidateList/>
      <explain>同一形式括号套用。</explain>
      <paraID>699D977F</paraID>
      <start>51</start>
      <end>52</end>
      <status>unmodified</status>
      <modifiedWord/>
      <trackRevisions>false</trackRevisions>
    </reviewItem>
    <reviewItem>
      <errorID>6f68ea2d-f7cb-44d3-a7bd-62f1dd43b4b5</errorID>
      <errorWord>：</errorWord>
      <group>L1_Format</group>
      <groupName>格式问题</groupName>
      <ability>L2_HalfPunc</ability>
      <abilityName>全半角检查</abilityName>
      <candidateList>
        <item>:</item>
      </candidateList>
      <explain>文本全半角错误。</explain>
      <paraID>2462C369</paraID>
      <start>21</start>
      <end>22</end>
      <status>unmodified</status>
      <modifiedWord/>
      <trackRevisions>false</trackRevisions>
    </reviewItem>
    <reviewItem>
      <errorID>323bbfc6-0ce3-48c6-bed5-9fe1477428a5</errorID>
      <errorWord>不</errorWord>
      <group>L1_Word</group>
      <groupName>字词问题</groupName>
      <ability>L2_Typo</ability>
      <abilityName>字词错误</abilityName>
      <candidateList>
        <item>不符</item>
      </candidateList>
      <explain/>
      <paraID>75A1C8B2</paraID>
      <start>47</start>
      <end>50</end>
      <status>modified</status>
      <modifiedWord>不符</modifiedWord>
      <trackRevisions>true</trackRevisions>
    </reviewItem>
    <reviewItem>
      <errorID>e6c3eca0-652e-4f52-9998-b49436627364</errorID>
      <errorWord>保持通讯畅通</errorWord>
      <group>L1_Word</group>
      <groupName>字词问题</groupName>
      <ability>L2_Typo</ability>
      <abilityName>字词错误</abilityName>
      <candidateList>
        <item>保持通信畅通</item>
      </candidateList>
      <explain/>
      <paraID> 422883C</paraID>
      <start>17</start>
      <end>23</end>
      <status>unmodified</status>
      <modifiedWord/>
      <trackRevisions>false</trackRevisions>
    </reviewItem>
    <reviewItem>
      <errorID>97788dbc-9637-40a7-aa18-e40c7d147fa7</errorID>
      <errorWord>，</errorWord>
      <group>L1_Word</group>
      <groupName>字词问题</groupName>
      <ability>L2_Typo</ability>
      <abilityName>字词错误</abilityName>
      <candidateList>
        <item>，并</item>
      </candidateList>
      <explain/>
      <paraID>51AB57CB</paraID>
      <start>90</start>
      <end>91</end>
      <status>unmodified</status>
      <modifiedWord/>
      <trackRevisions>false</trackRevisions>
    </reviewItem>
    <reviewItem>
      <errorID>a0438ee8-de7b-4232-9b8a-4466eaf85a57</errorID>
      <errorWord>式</errorWord>
      <group>L1_Word</group>
      <groupName>字词问题</groupName>
      <ability>L2_Typo</ability>
      <abilityName>字词错误</abilityName>
      <candidateList>
        <item>式管</item>
      </candidateList>
      <explain/>
      <paraID>38B425D8</paraID>
      <start>35</start>
      <end>38</end>
      <status>modified</status>
      <modifiedWord>式管</modifiedWord>
      <trackRevisions>true</trackRevisions>
    </reviewItem>
    <reviewItem>
      <errorID>c5a39fdf-b080-4fc0-9932-c1af251add4f</errorID>
      <errorWord>[2015]124号</errorWord>
      <group>L1_Knowledge</group>
      <groupName>知识性问题</groupName>
      <ability>L2_Knowledge</ability>
      <abilityName>其他知识</abilityName>
      <candidateList>
        <item>〔2015〕124号</item>
      </candidateList>
      <explain>发文字号格式错误。</explain>
      <paraID>38B425D8</paraID>
      <start>88</start>
      <end>108</end>
      <status>modified</status>
      <modifiedWord>〔2015〕124号</modifiedWord>
      <trackRevisions>true</trackRevisions>
    </reviewItem>
    <reviewItem>
      <errorID>3179bc87-9292-4a30-90f1-a0e7d3763033</errorID>
      <errorWord>,</errorWord>
      <group>L1_Format</group>
      <groupName>格式问题</groupName>
      <ability>L2_HalfPunc</ability>
      <abilityName>全半角检查</abilityName>
      <candidateList>
        <item>，</item>
      </candidateList>
      <explain>文本全半角错误。</explain>
      <paraID> 74FBB71</paraID>
      <start>71</start>
      <end>72</end>
      <status>unmodified</status>
      <modifiedWord/>
      <trackRevisions>false</trackRevisions>
    </reviewItem>
    <reviewItem>
      <errorID>43894d51-65f9-4353-a226-b6380b9f1383</errorID>
      <errorWord>,</errorWord>
      <group>L1_Format</group>
      <groupName>格式问题</groupName>
      <ability>L2_HalfPunc</ability>
      <abilityName>全半角检查</abilityName>
      <candidateList>
        <item>，</item>
      </candidateList>
      <explain>文本全半角错误。</explain>
      <paraID>35F0FE61</paraID>
      <start>53</start>
      <end>54</end>
      <status>unmodified</status>
      <modifiedWord/>
      <trackRevisions>false</trackRevisions>
    </reviewItem>
    <reviewItem>
      <errorID>2448ffa0-c14f-4d58-9918-5c627207b0f7</errorID>
      <errorWord>,</errorWord>
      <group>L1_Format</group>
      <groupName>格式问题</groupName>
      <ability>L2_HalfPunc</ability>
      <abilityName>全半角检查</abilityName>
      <candidateList>
        <item>，</item>
      </candidateList>
      <explain>文本全半角错误。</explain>
      <paraID>35F0FE61</paraID>
      <start>126</start>
      <end>127</end>
      <status>unmodified</status>
      <modifiedWord/>
      <trackRevisions>false</trackRevisions>
    </reviewItem>
    <reviewItem>
      <errorID>a4353881-288f-4310-8170-5b852b5f1d00</errorID>
      <errorWord>形式从</errorWord>
      <group>L1_Word</group>
      <groupName>字词问题</groupName>
      <ability>L2_Typo</ability>
      <abilityName>字词错误</abilityName>
      <candidateList>
        <item>形式</item>
      </candidateList>
      <explain>〈名〉事物的形状、结构等：组织～｜艺术～｜内容和～的统一。</explain>
      <paraID> C3384A2</paraID>
      <start>66</start>
      <end>69</end>
      <status>unmodified</status>
      <modifiedWord/>
      <trackRevisions>false</trackRevisions>
    </reviewItem>
    <reviewItem>
      <errorID>acdda3ec-aa56-4075-b4ea-108b86eaf249</errorID>
      <errorWord>-</errorWord>
      <group>L1_Format</group>
      <groupName>格式问题</groupName>
      <ability>L2_HalfPunc</ability>
      <abilityName>全半角检查</abilityName>
      <candidateList>
        <item>－</item>
      </candidateList>
      <explain>文本全半角错误。</explain>
      <paraID> C3384A2</paraID>
      <start>78</start>
      <end>79</end>
      <status>unmodified</status>
      <modifiedWord/>
      <trackRevisions>false</trackRevisions>
    </reviewItem>
    <reviewItem>
      <errorID>dfa1f531-d2e0-40bf-bc38-e1b49da1de25</errorID>
      <errorWord>“</errorWord>
      <group>L1_Punc</group>
      <groupName>标点问题</groupName>
      <ability>L2_Punc</ability>
      <abilityName>标点符号检查</abilityName>
      <candidateList>
        <item>”</item>
      </candidateList>
      <explain>注意检查双引号的方向是否正确。</explain>
      <paraID> C3384A2</paraID>
      <start>84</start>
      <end>85</end>
      <status>unmodified</status>
      <modifiedWord/>
      <trackRevisions>false</trackRevisions>
    </reviewItem>
    <reviewItem>
      <errorID>44863760-c4f3-49ec-9522-db779a5b73e0</errorID>
      <errorWord>”</errorWord>
      <group>L1_Punc</group>
      <groupName>标点问题</groupName>
      <ability>L2_Punc</ability>
      <abilityName>标点符号检查</abilityName>
      <candidateList>
        <item>“</item>
      </candidateList>
      <explain>注意检查双引号的方向是否正确。</explain>
      <paraID> C3384A2</paraID>
      <start>89</start>
      <end>90</end>
      <status>unmodified</status>
      <modifiedWord/>
      <trackRevisions>false</trackRevisions>
    </reviewItem>
    <reviewItem>
      <errorID>c538811d-047f-4442-81d7-8f57a9c3e862</errorID>
      <errorWord>提出质疑</errorWord>
      <group>L1_Grammar</group>
      <groupName>语法问题</groupName>
      <ability>L2_Grammar</ability>
      <abilityName>语法错误</abilityName>
      <candidateList>
        <item>质疑</item>
      </candidateList>
      <explain>〈动〉提出疑问：～问难。</explain>
      <paraID> C3384A2</paraID>
      <start>99</start>
      <end>103</end>
      <status>unmodified</status>
      <modifiedWord/>
      <trackRevisions>false</trackRevisions>
    </reviewItem>
    <reviewItem>
      <errorID>94d2e1eb-fb93-40fe-a141-c6fbb8bf0553</errorID>
      <errorWord>:</errorWord>
      <group>L1_Format</group>
      <groupName>格式问题</groupName>
      <ability>L2_HalfPunc</ability>
      <abilityName>全半角检查</abilityName>
      <candidateList>
        <item>：</item>
      </candidateList>
      <explain>文本全半角错误。</explain>
      <paraID> 53FFBE1</paraID>
      <start>19</start>
      <end>20</end>
      <status>unmodified</status>
      <modifiedWord/>
      <trackRevisions>false</trackRevisions>
    </reviewItem>
    <reviewItem>
      <errorID>a7eb83c6-9dde-4913-8aa1-d44829891eba</errorID>
      <errorWord>为成</errorWord>
      <group>L1_Word</group>
      <groupName>字词问题</groupName>
      <ability>L2_Typo</ability>
      <abilityName>字词错误</abilityName>
      <candidateList>
        <item>自成</item>
      </candidateList>
      <explain/>
      <paraID>43A577CA</paraID>
      <start>14</start>
      <end>16</end>
      <status>unmodified</status>
      <modifiedWord/>
      <trackRevisions>false</trackRevisions>
    </reviewItem>
    <reviewItem>
      <errorID>1866b86b-bd4b-4e96-a8d0-4d96da020012</errorID>
      <errorWord>，</errorWord>
      <group>L1_Word</group>
      <groupName>字词问题</groupName>
      <ability>L2_Typo</ability>
      <abilityName>字词错误</abilityName>
      <candidateList>
        <item>，对</item>
      </candidateList>
      <explain/>
      <paraID>61126085</paraID>
      <start>25</start>
      <end>26</end>
      <status>unmodified</status>
      <modifiedWord/>
      <trackRevisions>false</trackRevisions>
    </reviewItem>
    <reviewItem>
      <errorID>35c48efd-652b-44d3-a48b-c312a2071be1</errorID>
      <errorWord>提出质疑</errorWord>
      <group>L1_Grammar</group>
      <groupName>语法问题</groupName>
      <ability>L2_Grammar</ability>
      <abilityName>语法错误</abilityName>
      <candidateList>
        <item>质疑</item>
      </candidateList>
      <explain>〈动〉提出疑问：～问难。</explain>
      <paraID>47E1D874</paraID>
      <start>29</start>
      <end>33</end>
      <status>unmodified</status>
      <modifiedWord/>
      <trackRevisions>false</trackRevisions>
    </reviewItem>
    <reviewItem>
      <errorID>ff7f7476-aed1-4ee4-8907-d2dc8dd13b62</errorID>
      <errorWord>。】</errorWord>
      <group>L1_Punc</group>
      <groupName>标点问题</groupName>
      <ability>L2_Punc</ability>
      <abilityName>标点符号检查</abilityName>
      <candidateList>
        <item>】</item>
      </candidateList>
      <explain/>
      <paraID>4B44D77C</paraID>
      <start>83</start>
      <end>85</end>
      <status>unmodified</status>
      <modifiedWord/>
      <trackRevisions>false</trackRevisions>
    </reviewItem>
    <reviewItem>
      <errorID>05836e02-aded-4347-9fdf-e4dd2f7ebc70</errorID>
      <errorWord>【2020】46号</errorWord>
      <group>L1_Knowledge</group>
      <groupName>知识性问题</groupName>
      <ability>L2_Knowledge</ability>
      <abilityName>其他知识</abilityName>
      <candidateList>
        <item>〔2020〕46号</item>
      </candidateList>
      <explain>发文字号格式错误。</explain>
      <paraID>65EA0246</paraID>
      <start>31</start>
      <end>40</end>
      <status>unmodified</status>
      <modifiedWord/>
      <trackRevisions>false</trackRevisions>
    </reviewItem>
    <reviewItem>
      <errorID>3f6864ef-ae02-424f-8705-fc3f582f5bb9</errorID>
      <errorWord>[2014]68号</errorWord>
      <group>L1_Knowledge</group>
      <groupName>知识性问题</groupName>
      <ability>L2_Knowledge</ability>
      <abilityName>其他知识</abilityName>
      <candidateList>
        <item>〔2014〕68号</item>
      </candidateList>
      <explain>发文字号格式错误。</explain>
      <paraID>20AB9D1A</paraID>
      <start>38</start>
      <end>47</end>
      <status>unmodified</status>
      <modifiedWord/>
      <trackRevisions>false</trackRevisions>
    </reviewItem>
    <reviewItem>
      <errorID>aea15220-8188-4394-8962-2f802a8bb59a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4BEE9AB7</paraID>
      <start>0</start>
      <end>3</end>
      <status>unmodified</status>
      <modifiedWord/>
      <trackRevisions>false</trackRevisions>
    </reviewItem>
    <reviewItem>
      <errorID>866fb734-50ae-42b1-b89c-d76cdfd23482</errorID>
      <errorWord>《</errorWord>
      <group>L1_Punc</group>
      <groupName>标点问题</groupName>
      <ability>L2_Punc</ability>
      <abilityName>标点符号检查</abilityName>
      <candidateList/>
      <explain>同一形式括号套用。</explain>
      <paraID>6AF6325D</paraID>
      <start>37</start>
      <end>38</end>
      <status>unmodified</status>
      <modifiedWord/>
      <trackRevisions>false</trackRevisions>
    </reviewItem>
    <reviewItem>
      <errorID>35fc0d79-9e33-4495-8332-2a6da7a4190b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6AF6325D</paraID>
      <start>54</start>
      <end>57</end>
      <status>unmodified</status>
      <modifiedWord/>
      <trackRevisions>false</trackRevisions>
    </reviewItem>
    <reviewItem>
      <errorID>6fdf833e-db8c-4c00-b395-cb14bd35fe41</errorID>
      <errorWord>》</errorWord>
      <group>L1_Punc</group>
      <groupName>标点问题</groupName>
      <ability>L2_Punc</ability>
      <abilityName>标点符号检查</abilityName>
      <candidateList/>
      <explain>同一形式括号套用。</explain>
      <paraID>6AF6325D</paraID>
      <start>73</start>
      <end>74</end>
      <status>unmodified</status>
      <modifiedWord/>
      <trackRevisions>false</trackRevisions>
    </reviewItem>
    <reviewItem>
      <errorID>51a42851-adaa-407a-9955-5ca85a028cc2</errorID>
      <errorWord>,</errorWord>
      <group>L1_Format</group>
      <groupName>格式问题</groupName>
      <ability>L2_HalfPunc</ability>
      <abilityName>全半角检查</abilityName>
      <candidateList>
        <item>，</item>
      </candidateList>
      <explain>文本全半角错误。</explain>
      <paraID>6AF6325D</paraID>
      <start>81</start>
      <end>82</end>
      <status>unmodified</status>
      <modifiedWord/>
      <trackRevisions>false</trackRevisions>
    </reviewItem>
    <reviewItem>
      <errorID>695b8c0a-8c42-4336-a459-d20de01bf98e</errorID>
      <errorWord>能到</errorWord>
      <group>L1_Word</group>
      <groupName>字词问题</groupName>
      <ability>L2_Typo</ability>
      <abilityName>字词错误</abilityName>
      <candidateList>
        <item>能</item>
      </candidateList>
      <explain/>
      <paraID>6AF6325D</paraID>
      <start>91</start>
      <end>93</end>
      <status>unmodified</status>
      <modifiedWord/>
      <trackRevisions>false</trackRevisions>
    </reviewItem>
    <reviewItem>
      <errorID>98e4c366-25c4-4986-8426-ef3018f65ea3</errorID>
      <errorWord>【2023】7号</errorWord>
      <group>L1_Knowledge</group>
      <groupName>知识性问题</groupName>
      <ability>L2_Knowledge</ability>
      <abilityName>其他知识</abilityName>
      <candidateList>
        <item>〔2023〕7号</item>
      </candidateList>
      <explain>发文字号格式错误。</explain>
      <paraID>6AF6325D</paraID>
      <start>144</start>
      <end>152</end>
      <status>unmodified</status>
      <modifiedWord/>
      <trackRevisions>false</trackRevisions>
    </reviewItem>
    <reviewItem>
      <errorID>55764a19-1f9e-44ed-9a21-ce8232542cdd</errorID>
      <errorWord>按照按</errorWord>
      <group>L1_Word</group>
      <groupName>字词问题</groupName>
      <ability>L2_Typo</ability>
      <abilityName>字词错误</abilityName>
      <candidateList>
        <item>按照</item>
      </candidateList>
      <explain>〈介〉根据；依照：～法规办理｜～预定的计划执行。</explain>
      <paraID>112080D0</paraID>
      <start>73</start>
      <end>78</end>
      <status>modified</status>
      <modifiedWord>按照</modifiedWord>
      <trackRevisions>true</trackRevisions>
    </reviewItem>
    <reviewItem>
      <errorID>311e446a-adee-45bb-9343-476495d8471c</errorID>
      <errorWord>商</errorWord>
      <group>L1_Word</group>
      <groupName>字词问题</groupName>
      <ability>L2_Typo</ability>
      <abilityName>字词错误</abilityName>
      <candidateList>
        <item>商作</item>
      </candidateList>
      <explain/>
      <paraID>112080D0</paraID>
      <start>96</start>
      <end>97</end>
      <status>unmodified</status>
      <modifiedWord/>
      <trackRevisions>false</trackRevisions>
    </reviewItem>
    <reviewItem>
      <errorID>dd002647-f6f1-4fc4-a144-79ca7fe1712b</errorID>
      <errorWord>:</errorWord>
      <group>L1_Format</group>
      <groupName>格式问题</groupName>
      <ability>L2_HalfPunc</ability>
      <abilityName>全半角检查</abilityName>
      <candidateList>
        <item>：</item>
      </candidateList>
      <explain>文本全半角错误。</explain>
      <paraID>2FF9E765</paraID>
      <start>6</start>
      <end>7</end>
      <status>unmodified</status>
      <modifiedWord/>
      <trackRevisions>false</trackRevisions>
    </reviewItem>
    <reviewItem>
      <errorID>cb108364-6748-40ba-9f70-1ce1d0456f1c</errorID>
      <errorWord>:</errorWord>
      <group>L1_Format</group>
      <groupName>格式问题</groupName>
      <ability>L2_HalfPunc</ability>
      <abilityName>全半角检查</abilityName>
      <candidateList>
        <item>：</item>
      </candidateList>
      <explain>文本全半角错误。</explain>
      <paraID> 11285F2</paraID>
      <start>45</start>
      <end>46</end>
      <status>unmodified</status>
      <modifiedWord/>
      <trackRevisions>false</trackRevisions>
    </reviewItem>
    <reviewItem>
      <errorID>0ea10850-c102-4b59-83da-088ec7fdc5ed</errorID>
      <errorWord>具有</errorWord>
      <group>L1_Word</group>
      <groupName>字词问题</groupName>
      <ability>L2_Typo</ability>
      <abilityName>字词错误</abilityName>
      <candidateList>
        <item>有</item>
      </candidateList>
      <explain>〈书〉同“又”▲：三十～八年。</explain>
      <paraID>20DBBAA5</paraID>
      <start>9</start>
      <end>11</end>
      <status>unmodified</status>
      <modifiedWord/>
      <trackRevisions>false</trackRevisions>
    </reviewItem>
    <reviewItem>
      <errorID>653fc477-60a4-46fa-b53b-a135d8fdadbb</errorID>
      <errorWord>具有</errorWord>
      <group>L1_Word</group>
      <groupName>字词问题</groupName>
      <ability>L2_Typo</ability>
      <abilityName>字词错误</abilityName>
      <candidateList>
        <item>有</item>
      </candidateList>
      <explain>〈书〉同“又”▲：三十～八年。</explain>
      <paraID>1BDFC683</paraID>
      <start>20</start>
      <end>22</end>
      <status>unmodified</status>
      <modifiedWord/>
      <trackRevisions>false</trackRevisions>
    </reviewItem>
    <reviewItem>
      <errorID>ebb5f9ce-be72-4e3e-ab90-17cedf9125df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26C4D830</paraID>
      <start>48</start>
      <end>49</end>
      <status>unmodified</status>
      <modifiedWord/>
      <trackRevisions>false</trackRevisions>
    </reviewItem>
    <reviewItem>
      <errorID>3a05e652-7c45-442d-9d9e-e1976a3df720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309062C9</paraID>
      <start>38</start>
      <end>39</end>
      <status>unmodified</status>
      <modifiedWord/>
      <trackRevisions>false</trackRevisions>
    </reviewItem>
    <reviewItem>
      <errorID>39406511-78b5-4839-80db-0404ca8f768b</errorID>
      <errorWord>-</errorWord>
      <group>L1_Format</group>
      <groupName>格式问题</groupName>
      <ability>L2_HalfPunc</ability>
      <abilityName>全半角检查</abilityName>
      <candidateList>
        <item>－</item>
      </candidateList>
      <explain>文本全半角错误。</explain>
      <paraID>6A91F63E</paraID>
      <start>5</start>
      <end>6</end>
      <status>unmodified</status>
      <modifiedWord/>
      <trackRevisions>false</trackRevisions>
    </reviewItem>
    <reviewItem>
      <errorID>737b70fa-0fe5-4f50-b655-b04b80337ce8</errorID>
      <errorWord>-</errorWord>
      <group>L1_Format</group>
      <groupName>格式问题</groupName>
      <ability>L2_HalfPunc</ability>
      <abilityName>全半角检查</abilityName>
      <candidateList>
        <item>－</item>
      </candidateList>
      <explain>文本全半角错误。</explain>
      <paraID>2BC56B25</paraID>
      <start>5</start>
      <end>6</end>
      <status>unmodified</status>
      <modifiedWord/>
      <trackRevisions>false</trackRevisions>
    </reviewItem>
    <reviewItem>
      <errorID>08adf68f-1f93-4547-87a2-460b13c1bf29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637AA8E2</paraID>
      <start>0</start>
      <end>2</end>
      <status>unmodified</status>
      <modifiedWord/>
      <trackRevisions>false</trackRevisions>
    </reviewItem>
    <reviewItem>
      <errorID>582cbd05-a95c-4418-a126-6082222b6081</errorID>
      <errorWord>2、</errorWord>
      <group>L1_Format</group>
      <groupName>格式问题</groupName>
      <ability>L2_Ordinal</ability>
      <abilityName>序号格式</abilityName>
      <candidateList>
        <item>2.</item>
      </candidateList>
      <explain>当前序号格式不规范，建议修改为规范格式[2.]。</explain>
      <paraID>42D9901B</paraID>
      <start>0</start>
      <end>2</end>
      <status>unmodified</status>
      <modifiedWord/>
      <trackRevisions>false</trackRevisions>
    </reviewItem>
    <reviewItem>
      <errorID>51bf1dda-31b6-4031-b92d-cca2fd14a0f1</errorID>
      <errorWord>3、</errorWord>
      <group>L1_Format</group>
      <groupName>格式问题</groupName>
      <ability>L2_Ordinal</ability>
      <abilityName>序号格式</abilityName>
      <candidateList>
        <item>3.</item>
      </candidateList>
      <explain>当前序号格式不规范，建议修改为规范格式[3.]。</explain>
      <paraID>4CD36BAC</paraID>
      <start>0</start>
      <end>2</end>
      <status>unmodified</status>
      <modifiedWord/>
      <trackRevisions>false</trackRevisions>
    </reviewItem>
    <reviewItem>
      <errorID>ab0cc7ba-0f55-47b6-b7be-ea0cbdd76f7e</errorID>
      <errorWord>4、</errorWord>
      <group>L1_Format</group>
      <groupName>格式问题</groupName>
      <ability>L2_Ordinal</ability>
      <abilityName>序号格式</abilityName>
      <candidateList>
        <item>4.</item>
      </candidateList>
      <explain>当前序号格式不规范，建议修改为规范格式[4.]。</explain>
      <paraID>3D2B7DE7</paraID>
      <start>0</start>
      <end>2</end>
      <status>unmodified</status>
      <modifiedWord/>
      <trackRevisions>false</trackRevisions>
    </reviewItem>
    <reviewItem>
      <errorID>a5291dd2-a531-4c2d-a3e9-491d1ad4c21b</errorID>
      <errorWord>5、</errorWord>
      <group>L1_Format</group>
      <groupName>格式问题</groupName>
      <ability>L2_Ordinal</ability>
      <abilityName>序号格式</abilityName>
      <candidateList>
        <item>5.</item>
      </candidateList>
      <explain>当前序号格式不规范，建议修改为规范格式[5.]。</explain>
      <paraID>5BBCB64A</paraID>
      <start>0</start>
      <end>2</end>
      <status>unmodified</status>
      <modifiedWord/>
      <trackRevisions>false</trackRevisions>
    </reviewItem>
    <reviewItem>
      <errorID>577d23ea-27e8-4f2e-b65a-b4fc0afb4379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1403A4D3</paraID>
      <start>0</start>
      <end>2</end>
      <status>unmodified</status>
      <modifiedWord/>
      <trackRevisions>false</trackRevisions>
    </reviewItem>
    <reviewItem>
      <errorID>cc7a0277-00c1-4bbb-b3e2-67e97be4b2cb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6D799A84</paraID>
      <start>0</start>
      <end>2</end>
      <status>unmodified</status>
      <modifiedWord/>
      <trackRevisions>false</trackRevisions>
    </reviewItem>
    <reviewItem>
      <errorID>883894c0-e7c0-4a51-8009-6b213a2a464a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26785244</paraID>
      <start>0</start>
      <end>2</end>
      <status>unmodified</status>
      <modifiedWord/>
      <trackRevisions>false</trackRevisions>
    </reviewItem>
    <reviewItem>
      <errorID>f7655e29-11ac-4c4e-9b02-edc4ee149caa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21786868</paraID>
      <start>0</start>
      <end>2</end>
      <status>unmodified</status>
      <modifiedWord/>
      <trackRevisions>false</trackRevisions>
    </reviewItem>
    <reviewItem>
      <errorID>866c4948-2d90-4c8a-82c3-96387a586796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4E149DA9</paraID>
      <start>22</start>
      <end>23</end>
      <status>unmodified</status>
      <modifiedWord/>
      <trackRevisions>false</trackRevisions>
    </reviewItem>
    <reviewItem>
      <errorID>db986a65-62cf-49ed-b45d-2ebee3e0733b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70C46ED</paraID>
      <start>29</start>
      <end>30</end>
      <status>unmodified</status>
      <modifiedWord/>
      <trackRevisions>false</trackRevisions>
    </reviewItem>
    <reviewItem>
      <errorID>9424701f-c84c-4ae1-8df3-7ef7e4d615cc</errorID>
      <errorWord>-</errorWord>
      <group>L1_Format</group>
      <groupName>格式问题</groupName>
      <ability>L2_HalfPunc</ability>
      <abilityName>全半角检查</abilityName>
      <candidateList>
        <item>－</item>
      </candidateList>
      <explain>文本全半角错误。</explain>
      <paraID> 92B7D93</paraID>
      <start>5</start>
      <end>6</end>
      <status>unmodified</status>
      <modifiedWord/>
      <trackRevisions>false</trackRevisions>
    </reviewItem>
    <reviewItem>
      <errorID>28319d54-2dd2-45e8-bb4f-b0d9207b9699</errorID>
      <errorWord>,</errorWord>
      <group>L1_Format</group>
      <groupName>格式问题</groupName>
      <ability>L2_HalfPunc</ability>
      <abilityName>全半角检查</abilityName>
      <candidateList>
        <item>，</item>
      </candidateList>
      <explain>文本全半角错误。</explain>
      <paraID>492D2A37</paraID>
      <start>14</start>
      <end>15</end>
      <status>unmodified</status>
      <modifiedWord/>
      <trackRevisions>false</trackRevisions>
    </reviewItem>
    <reviewItem>
      <errorID>25ff340f-d0df-426a-9780-11bc8ab2099c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77A69092</paraID>
      <start>35</start>
      <end>36</end>
      <status>unmodified</status>
      <modifiedWord/>
      <trackRevisions>false</trackRevisions>
    </reviewItem>
    <reviewItem>
      <errorID>ba623c49-bb2b-4f84-8171-1736c2b3170f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3AC91CE7</paraID>
      <start>35</start>
      <end>36</end>
      <status>unmodified</status>
      <modifiedWord/>
      <trackRevisions>false</trackRevisions>
    </reviewItem>
    <reviewItem>
      <errorID>29bebdda-bc3a-4103-ab7b-bdbc867b038a</errorID>
      <errorWord>须</errorWord>
      <group>L1_Word</group>
      <groupName>字词问题</groupName>
      <ability>L2_Typo</ability>
      <abilityName>字词错误</abilityName>
      <candidateList>
        <item>需</item>
      </candidateList>
      <explain>存在发音相同字词的误用。</explain>
      <paraID>76E57AE6</paraID>
      <start>7</start>
      <end>8</end>
      <status>unmodified</status>
      <modifiedWord/>
      <trackRevisions>false</trackRevisions>
    </reviewItem>
    <reviewItem>
      <errorID>7069ef00-050c-4994-9bb6-c565d2f8ac51</errorID>
      <errorWord>须</errorWord>
      <group>L1_Word</group>
      <groupName>字词问题</groupName>
      <ability>L2_Typo</ability>
      <abilityName>字词错误</abilityName>
      <candidateList>
        <item>需</item>
      </candidateList>
      <explain>存在发音相同字词的误用。</explain>
      <paraID>68E56C10</paraID>
      <start>5</start>
      <end>6</end>
      <status>unmodified</status>
      <modifiedWord/>
      <trackRevisions>false</trackRevisions>
    </reviewItem>
    <reviewItem>
      <errorID>25386f92-8ee4-4f86-8868-645d4a27cef1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398CD1A</paraID>
      <start>0</start>
      <end>2</end>
      <status>unmodified</status>
      <modifiedWord/>
      <trackRevisions>false</trackRevisions>
    </reviewItem>
    <reviewItem>
      <errorID>988561b3-a21b-4e7a-91fa-987bf1a6dbca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3694F33</paraID>
      <start>0</start>
      <end>2</end>
      <status>unmodified</status>
      <modifiedWord/>
      <trackRevisions>false</trackRevisions>
    </reviewItem>
    <reviewItem>
      <errorID>05f2c3bf-96be-431e-8e5a-230f425b378b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5DD64A68</paraID>
      <start>52</start>
      <end>54</end>
      <status>unmodified</status>
      <modifiedWord/>
      <trackRevisions>false</trackRevisions>
    </reviewItem>
    <reviewItem>
      <errorID>76297ce1-a028-4f7a-b751-d3d7cd1f7075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5DD64A68</paraID>
      <start>79</start>
      <end>81</end>
      <status>unmodified</status>
      <modifiedWord/>
      <trackRevisions>false</trackRevisions>
    </reviewItem>
    <reviewItem>
      <errorID>dcf40675-477d-4321-a05e-677e8f6fee9b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5DD64A68</paraID>
      <start>106</start>
      <end>108</end>
      <status>unmodified</status>
      <modifiedWord/>
      <trackRevisions>false</trackRevisions>
    </reviewItem>
    <reviewItem>
      <errorID>da7fc857-b012-4cd2-9461-4cbc548b7589</errorID>
      <errorWord>:</errorWord>
      <group>L1_Format</group>
      <groupName>格式问题</groupName>
      <ability>L2_HalfPunc</ability>
      <abilityName>全半角检查</abilityName>
      <candidateList>
        <item>：</item>
      </candidateList>
      <explain>文本全半角错误。</explain>
      <paraID>3C3DEDA8</paraID>
      <start>1</start>
      <end>2</end>
      <status>unmodified</status>
      <modifiedWord/>
      <trackRevisions>false</trackRevisions>
    </reviewItem>
    <reviewItem>
      <errorID>7fef34e7-0069-4956-9136-e45e7740afe2</errorID>
      <errorWord>,</errorWord>
      <group>L1_Format</group>
      <groupName>格式问题</groupName>
      <ability>L2_HalfPunc</ability>
      <abilityName>全半角检查</abilityName>
      <candidateList>
        <item>，</item>
      </candidateList>
      <explain>文本全半角错误。</explain>
      <paraID>472BB130</paraID>
      <start>61</start>
      <end>62</end>
      <status>unmodified</status>
      <modifiedWord/>
      <trackRevisions>false</trackRevisions>
    </reviewItem>
    <reviewItem>
      <errorID>84ce2a83-4172-4af4-bd4a-ee88c78bea20</errorID>
      <errorWord>,</errorWord>
      <group>L1_Format</group>
      <groupName>格式问题</groupName>
      <ability>L2_HalfPunc</ability>
      <abilityName>全半角检查</abilityName>
      <candidateList>
        <item>，</item>
      </candidateList>
      <explain>文本全半角错误。</explain>
      <paraID>472BB130</paraID>
      <start>67</start>
      <end>68</end>
      <status>unmodified</status>
      <modifiedWord/>
      <trackRevisions>false</trackRevisions>
    </reviewItem>
    <reviewItem>
      <errorID>93a5d4a6-a5d1-4d4e-a6fa-44f39fc71642</errorID>
      <errorWord>订</errorWord>
      <group>L1_Word</group>
      <groupName>字词问题</groupName>
      <ability>L2_Typo</ability>
      <abilityName>字词错误</abilityName>
      <candidateList>
        <item>订之</item>
      </candidateList>
      <explain/>
      <paraID> F7A7686</paraID>
      <start>9</start>
      <end>10</end>
      <status>unmodified</status>
      <modifiedWord/>
      <trackRevisions>false</trackRevisions>
    </reviewItem>
    <reviewItem>
      <errorID>db832060-56ed-48ea-8e20-69eec8ccd6e3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67513F31</paraID>
      <start>0</start>
      <end>2</end>
      <status>unmodified</status>
      <modifiedWord/>
      <trackRevisions>false</trackRevisions>
    </reviewItem>
    <reviewItem>
      <errorID>a1a0e18f-de1f-4b92-8993-488ccda7b3b7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EEF4638</paraID>
      <start>0</start>
      <end>2</end>
      <status>unmodified</status>
      <modifiedWord/>
      <trackRevisions>false</trackRevisions>
    </reviewItem>
    <reviewItem>
      <errorID>ecd6e88d-45f6-4083-8b16-95bbad38ea47</errorID>
      <errorWord>,</errorWord>
      <group>L1_Format</group>
      <groupName>格式问题</groupName>
      <ability>L2_HalfPunc</ability>
      <abilityName>全半角检查</abilityName>
      <candidateList>
        <item>，</item>
      </candidateList>
      <explain>文本全半角错误。</explain>
      <paraID> EEF4638</paraID>
      <start>29</start>
      <end>30</end>
      <status>unmodified</status>
      <modifiedWord/>
      <trackRevisions>false</trackRevisions>
    </reviewItem>
    <reviewItem>
      <errorID>0bebcfd3-6c2d-45a1-bc82-61cfc267cc56</errorID>
      <errorWord>,</errorWord>
      <group>L1_Format</group>
      <groupName>格式问题</groupName>
      <ability>L2_HalfPunc</ability>
      <abilityName>全半角检查</abilityName>
      <candidateList>
        <item>，</item>
      </candidateList>
      <explain>文本全半角错误。</explain>
      <paraID> EEF4638</paraID>
      <start>58</start>
      <end>59</end>
      <status>unmodified</status>
      <modifiedWord/>
      <trackRevisions>false</trackRevisions>
    </reviewItem>
    <reviewItem>
      <errorID>be1614e8-3310-4fb7-9f92-838b84b759aa</errorID>
      <errorWord>,</errorWord>
      <group>L1_Format</group>
      <groupName>格式问题</groupName>
      <ability>L2_HalfPunc</ability>
      <abilityName>全半角检查</abilityName>
      <candidateList>
        <item>，</item>
      </candidateList>
      <explain>文本全半角错误。</explain>
      <paraID> EEF4638</paraID>
      <start>69</start>
      <end>70</end>
      <status>unmodified</status>
      <modifiedWord/>
      <trackRevisions>false</trackRevisions>
    </reviewItem>
    <reviewItem>
      <errorID>e0e2973c-1976-420f-a0d5-edda56b82ca2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397AEC82</paraID>
      <start>1</start>
      <end>4</end>
      <status>unmodified</status>
      <modifiedWord/>
      <trackRevisions>false</trackRevisions>
    </reviewItem>
    <reviewItem>
      <errorID>0caf6416-d961-4bcd-ab0d-bd8b2c57d557</errorID>
      <errorWord>法律、法规</errorWord>
      <group>L1_Word</group>
      <groupName>字词问题</groupName>
      <ability>L2_Typo</ability>
      <abilityName>字词错误</abilityName>
      <candidateList>
        <item>法律法规</item>
      </candidateList>
      <explain/>
      <paraID>397AEC82</paraID>
      <start>21</start>
      <end>26</end>
      <status>unmodified</status>
      <modifiedWord/>
      <trackRevisions>false</trackRevisions>
    </reviewItem>
    <reviewItem>
      <errorID>7c1f6a43-99f1-45f8-9222-f39283099e3e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551D3D66</paraID>
      <start>1</start>
      <end>4</end>
      <status>unmodified</status>
      <modifiedWord/>
      <trackRevisions>false</trackRevisions>
    </reviewItem>
    <reviewItem>
      <errorID>51b80a17-9f42-46a1-b5ad-0f52f71e5906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2274D25</paraID>
      <start>0</start>
      <end>3</end>
      <status>unmodified</status>
      <modifiedWord/>
      <trackRevisions>false</trackRevisions>
    </reviewItem>
    <reviewItem>
      <errorID>71ed923a-8fe2-4d3a-bf4e-cfdcdb00650f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3647F09</paraID>
      <start>0</start>
      <end>3</end>
      <status>unmodified</status>
      <modifiedWord/>
      <trackRevisions>false</trackRevisions>
    </reviewItem>
    <reviewItem>
      <errorID>7b4e21da-7829-4c79-a017-349503e0df5b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4011FD05</paraID>
      <start>0</start>
      <end>3</end>
      <status>unmodified</status>
      <modifiedWord/>
      <trackRevisions>false</trackRevisions>
    </reviewItem>
    <reviewItem>
      <errorID>7905f898-d7a7-4876-9fe4-190702b7a4f0</errorID>
      <errorWord>:</errorWord>
      <group>L1_Format</group>
      <groupName>格式问题</groupName>
      <ability>L2_HalfPunc</ability>
      <abilityName>全半角检查</abilityName>
      <candidateList>
        <item>：</item>
      </candidateList>
      <explain>文本全半角错误。</explain>
      <paraID>4011FD05</paraID>
      <start>52</start>
      <end>53</end>
      <status>unmodified</status>
      <modifiedWord/>
      <trackRevisions>false</trackRevisions>
    </reviewItem>
    <reviewItem>
      <errorID>62bf5825-41ee-45a2-9583-eb7f2bfa911b</errorID>
      <errorWord>其它</errorWord>
      <group>L1_Word</group>
      <groupName>字词问题</groupName>
      <ability>L2_Alias</ability>
      <abilityName>也作/曾用词</abilityName>
      <candidateList>
        <item>其他</item>
      </candidateList>
      <explain>词汇[其它]为不规范表述或旧称，其规范书面表述为[其他]。</explain>
      <paraID>4011FD05</paraID>
      <start>74</start>
      <end>78</end>
      <status>modified</status>
      <modifiedWord>其他</modifiedWord>
      <trackRevisions>true</trackRevisions>
    </reviewItem>
    <reviewItem>
      <errorID>b5d674c1-cadc-4324-b3d9-62320aa479ef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7EB07A37</paraID>
      <start>0</start>
      <end>3</end>
      <status>unmodified</status>
      <modifiedWord/>
      <trackRevisions>false</trackRevisions>
    </reviewItem>
    <reviewItem>
      <errorID>f7e87cc1-4027-426c-8fa6-0313bd51880e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16542E45</paraID>
      <start>0</start>
      <end>3</end>
      <status>unmodified</status>
      <modifiedWord/>
      <trackRevisions>false</trackRevisions>
    </reviewItem>
    <reviewItem>
      <errorID>52131c76-45dd-467e-a445-f5588df15440</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32D5D0EB</paraID>
      <start>2</start>
      <end>7</end>
      <status>modified</status>
      <modifiedWord>参与</modifiedWord>
      <trackRevisions>true</trackRevisions>
    </reviewItem>
    <reviewItem>
      <errorID>d4523921-bdea-4f97-8fc7-b032b70f9e3e</errorID>
      <errorWord>:</errorWord>
      <group>L1_Format</group>
      <groupName>格式问题</groupName>
      <ability>L2_HalfPunc</ability>
      <abilityName>全半角检查</abilityName>
      <candidateList>
        <item>：</item>
      </candidateList>
      <explain>文本全半角错误。</explain>
      <paraID>65A6645C</paraID>
      <start>35</start>
      <end>36</end>
      <status>unmodified</status>
      <modifiedWord/>
      <trackRevisions>false</trackRevisions>
    </reviewItem>
    <reviewItem>
      <errorID>000f1fa8-a288-4049-a755-caac55bdff7c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382168BE</paraID>
      <start>0</start>
      <end>2</end>
      <status>unmodified</status>
      <modifiedWord/>
      <trackRevisions>false</trackRevisions>
    </reviewItem>
    <reviewItem>
      <errorID>e06d1389-33a6-47ce-8da6-c2aec2d4856a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2FAD379A</paraID>
      <start>0</start>
      <end>2</end>
      <status>unmodified</status>
      <modifiedWord/>
      <trackRevisions>false</trackRevisions>
    </reviewItem>
    <reviewItem>
      <errorID>7b5a9367-bf68-40da-b671-8551e13fe1f8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7A370326</paraID>
      <start>4</start>
      <end>6</end>
      <status>unmodified</status>
      <modifiedWord/>
      <trackRevisions>false</trackRevisions>
    </reviewItem>
    <reviewItem>
      <errorID>ff944187-585c-4dd3-92c1-ad3959504762</errorID>
      <errorWord>达成的</errorWord>
      <group>L1_Word</group>
      <groupName>字词问题</groupName>
      <ability>L2_Typo</ability>
      <abilityName>字词错误</abilityName>
      <candidateList>
        <item>达成</item>
      </candidateList>
      <explain/>
      <paraID>7A370326</paraID>
      <start>19</start>
      <end>24</end>
      <status>modified</status>
      <modifiedWord>达成</modifiedWord>
      <trackRevisions>true</trackRevisions>
    </reviewItem>
    <reviewItem>
      <errorID>5c944e3c-1c8b-4030-a7a4-feecd48c29be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5C326443</paraID>
      <start>4</start>
      <end>6</end>
      <status>unmodified</status>
      <modifiedWord/>
      <trackRevisions>false</trackRevisions>
    </reviewItem>
    <reviewItem>
      <errorID>8d33d6ec-6822-495a-823d-b074c4ec195f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FCFA649</paraID>
      <start>0</start>
      <end>2</end>
      <status>unmodified</status>
      <modifiedWord/>
      <trackRevisions>false</trackRevisions>
    </reviewItem>
    <reviewItem>
      <errorID>9743b1c6-51c1-4730-8a40-4596842c3dad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2D785DD9</paraID>
      <start>4</start>
      <end>6</end>
      <status>unmodified</status>
      <modifiedWord/>
      <trackRevisions>false</trackRevisions>
    </reviewItem>
    <reviewItem>
      <errorID>d25c94a1-0a2a-4420-aee7-6e2fa4e66d69</errorID>
      <errorWord>肆份</errorWord>
      <group>L1_Word</group>
      <groupName>字词问题</groupName>
      <ability>L2_Typo</ability>
      <abilityName>字词错误</abilityName>
      <candidateList>
        <item>四份</item>
      </candidateList>
      <explain>存在发音相同字词的误用。</explain>
      <paraID>2D785DD9</paraID>
      <start>39</start>
      <end>41</end>
      <status>unmodified</status>
      <modifiedWord/>
      <trackRevisions>false</trackRevisions>
    </reviewItem>
    <reviewItem>
      <errorID>54101c0e-4738-4fc0-919d-922e315cc784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409A8841</paraID>
      <start>4</start>
      <end>6</end>
      <status>unmodified</status>
      <modifiedWord/>
      <trackRevisions>false</trackRevisions>
    </reviewItem>
    <reviewItem>
      <errorID>68500d79-875c-41ab-8472-58d252759c00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4CE4CFEA</paraID>
      <start>4</start>
      <end>6</end>
      <status>unmodified</status>
      <modifiedWord/>
      <trackRevisions>false</trackRevisions>
    </reviewItem>
    <reviewItem>
      <errorID>f2d2c268-739a-438e-b1aa-266a75bb0496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7FF1783D</paraID>
      <start>4</start>
      <end>6</end>
      <status>unmodified</status>
      <modifiedWord/>
      <trackRevisions>false</trackRevisions>
    </reviewItem>
    <reviewItem>
      <errorID>e6b1c47e-1e0a-44fb-a218-9299a951eae6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3A433556</paraID>
      <start>0</start>
      <end>2</end>
      <status>unmodified</status>
      <modifiedWord/>
      <trackRevisions>false</trackRevisions>
    </reviewItem>
    <reviewItem>
      <errorID>c3ad5cd8-ec3c-431e-befd-63f04b610347</errorID>
      <errorWord>:</errorWord>
      <group>L1_Format</group>
      <groupName>格式问题</groupName>
      <ability>L2_HalfPunc</ability>
      <abilityName>全半角检查</abilityName>
      <candidateList>
        <item>：</item>
      </candidateList>
      <explain>文本全半角错误。</explain>
      <paraID>21B972DC</paraID>
      <start>9</start>
      <end>10</end>
      <status>unmodified</status>
      <modifiedWord/>
      <trackRevisions>false</trackRevisions>
    </reviewItem>
    <reviewItem>
      <errorID>c2fed018-e4c7-4837-9cb8-9c81d5ac1c5a</errorID>
      <errorWord>:</errorWord>
      <group>L1_Format</group>
      <groupName>格式问题</groupName>
      <ability>L2_HalfPunc</ability>
      <abilityName>全半角检查</abilityName>
      <candidateList>
        <item>：</item>
      </candidateList>
      <explain>文本全半角错误。</explain>
      <paraID>21B972DC</paraID>
      <start>30</start>
      <end>31</end>
      <status>unmodified</status>
      <modifiedWord/>
      <trackRevisions>false</trackRevisions>
    </reviewItem>
    <reviewItem>
      <errorID>d849b883-a894-4a61-9794-6c1364508d15</errorID>
      <errorWord>:</errorWord>
      <group>L1_Format</group>
      <groupName>格式问题</groupName>
      <ability>L2_HalfPunc</ability>
      <abilityName>全半角检查</abilityName>
      <candidateList>
        <item>：</item>
      </candidateList>
      <explain>文本全半角错误。</explain>
      <paraID>1FDFA706</paraID>
      <start>4</start>
      <end>5</end>
      <status>unmodified</status>
      <modifiedWord/>
      <trackRevisions>false</trackRevisions>
    </reviewItem>
    <reviewItem>
      <errorID>d3e2db1e-8ad8-44ae-82c4-eef5bbaf9ba3</errorID>
      <errorWord>:</errorWord>
      <group>L1_Format</group>
      <groupName>格式问题</groupName>
      <ability>L2_HalfPunc</ability>
      <abilityName>全半角检查</abilityName>
      <candidateList>
        <item>：</item>
      </candidateList>
      <explain>文本全半角错误。</explain>
      <paraID>1FDFA706</paraID>
      <start>30</start>
      <end>31</end>
      <status>unmodified</status>
      <modifiedWord/>
      <trackRevisions>false</trackRevisions>
    </reviewItem>
    <reviewItem>
      <errorID>ed6ad63b-b5fc-4e59-9ca4-01bf73bd8289</errorID>
      <errorWord>签定</errorWord>
      <group>L1_Word</group>
      <groupName>字词问题</groupName>
      <ability>L2_Typo</ability>
      <abilityName>字词错误</abilityName>
      <candidateList>
        <item>签订</item>
      </candidateList>
      <explain>存在发音相同字词的误用。</explain>
      <paraID>551980A8</paraID>
      <start>0</start>
      <end>2</end>
      <status>unmodified</status>
      <modifiedWord/>
      <trackRevisions>false</trackRevisions>
    </reviewItem>
    <reviewItem>
      <errorID>9f4e75ad-3de0-4d76-9687-55e872c03caf</errorID>
      <errorWord>:</errorWord>
      <group>L1_Format</group>
      <groupName>格式问题</groupName>
      <ability>L2_HalfPunc</ability>
      <abilityName>全半角检查</abilityName>
      <candidateList>
        <item>：</item>
      </candidateList>
      <explain>文本全半角错误。</explain>
      <paraID>551980A8</paraID>
      <start>4</start>
      <end>5</end>
      <status>unmodified</status>
      <modifiedWord/>
      <trackRevisions>false</trackRevisions>
    </reviewItem>
    <reviewItem>
      <errorID>87715ddc-6710-41d5-808c-e491a700e4e8</errorID>
      <errorWord>签定</errorWord>
      <group>L1_Word</group>
      <groupName>字词问题</groupName>
      <ability>L2_Typo</ability>
      <abilityName>字词错误</abilityName>
      <candidateList>
        <item>签订</item>
      </candidateList>
      <explain>存在发音相同字词的误用。</explain>
      <paraID>551980A8</paraID>
      <start>26</start>
      <end>28</end>
      <status>unmodified</status>
      <modifiedWord/>
      <trackRevisions>false</trackRevisions>
    </reviewItem>
    <reviewItem>
      <errorID>d85426f0-5c48-41db-90aa-42bce5e1aedf</errorID>
      <errorWord>:</errorWord>
      <group>L1_Format</group>
      <groupName>格式问题</groupName>
      <ability>L2_HalfPunc</ability>
      <abilityName>全半角检查</abilityName>
      <candidateList>
        <item>：</item>
      </candidateList>
      <explain>文本全半角错误。</explain>
      <paraID>551980A8</paraID>
      <start>30</start>
      <end>31</end>
      <status>unmodified</status>
      <modifiedWord/>
      <trackRevisions>false</trackRevisions>
    </reviewItem>
    <reviewItem>
      <errorID>41260792-e5b8-4c54-9c5e-2d17572c873a</errorID>
      <errorWord>.</errorWord>
      <group>L1_Format</group>
      <groupName>格式问题</groupName>
      <ability>L2_HalfPunc</ability>
      <abilityName>全半角检查</abilityName>
      <candidateList>
        <item>。</item>
      </candidateList>
      <explain>文本全半角错误。</explain>
      <paraID>6725D5C9</paraID>
      <start>75</start>
      <end>76</end>
      <status>unmodified</status>
      <modifiedWord/>
      <trackRevisions>false</trackRevisions>
    </reviewItem>
    <reviewItem>
      <errorID>a2e2da7f-a710-4665-bb81-d1c264c68832</errorID>
      <errorWord>[2023]76号</errorWord>
      <group>L1_Knowledge</group>
      <groupName>知识性问题</groupName>
      <ability>L2_Knowledge</ability>
      <abilityName>其他知识</abilityName>
      <candidateList>
        <item>〔2023〕76号</item>
      </candidateList>
      <explain>发文字号格式错误。</explain>
      <paraID> 21D6545</paraID>
      <start>20</start>
      <end>29</end>
      <status>unmodified</status>
      <modifiedWord/>
      <trackRevisions>false</trackRevisions>
    </reviewItem>
    <reviewItem>
      <errorID>1e452207-1f7d-4839-9093-361d088081ce</errorID>
      <errorWord>[2020]184号</errorWord>
      <group>L1_Knowledge</group>
      <groupName>知识性问题</groupName>
      <ability>L2_Knowledge</ability>
      <abilityName>其他知识</abilityName>
      <candidateList>
        <item>〔2020〕184号</item>
      </candidateList>
      <explain>发文字号格式错误。</explain>
      <paraID> 1E78FEB</paraID>
      <start>24</start>
      <end>34</end>
      <status>unmodified</status>
      <modifiedWord/>
      <trackRevisions>false</trackRevisions>
    </reviewItem>
    <reviewItem>
      <errorID>bedb56c2-7daf-477d-becb-073dbb582a4a</errorID>
      <errorWord>)</errorWord>
      <group>L1_Format</group>
      <groupName>格式问题</groupName>
      <ability>L2_HalfPunc</ability>
      <abilityName>全半角检查</abilityName>
      <candidateList>
        <item>）</item>
      </candidateList>
      <explain>文本全半角错误。</explain>
      <paraID> 1E78FEB</paraID>
      <start>34</start>
      <end>35</end>
      <status>unmodified</status>
      <modifiedWord/>
      <trackRevisions>false</trackRevisions>
    </reviewItem>
    <reviewItem>
      <errorID>c99e2fdf-f7dc-43bc-9eba-77bbab73f346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236A667B</paraID>
      <start>32</start>
      <end>33</end>
      <status>unmodified</status>
      <modifiedWord/>
      <trackRevisions>false</trackRevisions>
    </reviewItem>
    <reviewItem>
      <errorID>c337e889-3384-4284-af44-96b825ff505a</errorID>
      <errorWord>(2021〕106号</errorWord>
      <group>L1_Knowledge</group>
      <groupName>知识性问题</groupName>
      <ability>L2_Knowledge</ability>
      <abilityName>其他知识</abilityName>
      <candidateList>
        <item>〔2021〕106号</item>
      </candidateList>
      <explain>发文字号格式错误。</explain>
      <paraID>236A667B</paraID>
      <start>38</start>
      <end>48</end>
      <status>unmodified</status>
      <modifiedWord/>
      <trackRevisions>false</trackRevisions>
    </reviewItem>
    <reviewItem>
      <errorID>7c2936bc-f6eb-4cfa-970e-cdd675ac47d7</errorID>
      <errorWord>)</errorWord>
      <group>L1_Format</group>
      <groupName>格式问题</groupName>
      <ability>L2_HalfPunc</ability>
      <abilityName>全半角检查</abilityName>
      <candidateList>
        <item>）</item>
      </candidateList>
      <explain>文本全半角错误。</explain>
      <paraID>236A667B</paraID>
      <start>48</start>
      <end>49</end>
      <status>unmodified</status>
      <modifiedWord/>
      <trackRevisions>false</trackRevisions>
    </reviewItem>
    <reviewItem>
      <errorID>2548f80a-3344-4afa-8d02-e6d3a574b4ee</errorID>
      <errorWord>(</errorWord>
      <group>L1_Format</group>
      <groupName>格式问题</groupName>
      <ability>L2_HalfPunc</ability>
      <abilityName>全半角检查</abilityName>
      <candidateList>
        <item>（</item>
      </candidateList>
      <explain>文本全半角错误。</explain>
      <paraID>1DF471A0</paraID>
      <start>11</start>
      <end>12</end>
      <status>unmodified</status>
      <modifiedWord/>
      <trackRevisions>false</trackRevisions>
    </reviewItem>
    <reviewItem>
      <errorID>a5c4b9a4-8586-4ce4-963a-f419ce50ddc3</errorID>
      <errorWord>)</errorWord>
      <group>L1_Format</group>
      <groupName>格式问题</groupName>
      <ability>L2_HalfPunc</ability>
      <abilityName>全半角检查</abilityName>
      <candidateList>
        <item>）</item>
      </candidateList>
      <explain>文本全半角错误。</explain>
      <paraID>1DF471A0</paraID>
      <start>42</start>
      <end>43</end>
      <status>unmodified</status>
      <modifiedWord/>
      <trackRevisions>false</trackRevisions>
    </reviewItem>
    <reviewItem>
      <errorID>40871f64-4e9e-4d6c-89bb-671289aad9f0</errorID>
      <errorWord>(</errorWord>
      <group>L1_Format</group>
      <groupName>格式问题</groupName>
      <ability>L2_HalfPunc</ability>
      <abilityName>全半角检查</abilityName>
      <candidateList>
        <item>（</item>
      </candidateList>
      <explain>文本全半角错误。</explain>
      <paraID>2250AE65</paraID>
      <start>15</start>
      <end>16</end>
      <status>unmodified</status>
      <modifiedWord/>
      <trackRevisions>false</trackRevisions>
    </reviewItem>
    <reviewItem>
      <errorID>2844eff7-33c8-4d5b-a7e8-49ab23ce5604</errorID>
      <errorWord>)</errorWord>
      <group>L1_Format</group>
      <groupName>格式问题</groupName>
      <ability>L2_HalfPunc</ability>
      <abilityName>全半角检查</abilityName>
      <candidateList>
        <item>）</item>
      </candidateList>
      <explain>文本全半角错误。</explain>
      <paraID>2250AE65</paraID>
      <start>22</start>
      <end>23</end>
      <status>unmodified</status>
      <modifiedWord/>
      <trackRevisions>false</trackRevisions>
    </reviewItem>
    <reviewItem>
      <errorID>093ad8a8-1370-413c-a06b-9e473c21ddf4</errorID>
      <errorWord>法律、法规</errorWord>
      <group>L1_Word</group>
      <groupName>字词问题</groupName>
      <ability>L2_Typo</ability>
      <abilityName>字词错误</abilityName>
      <candidateList>
        <item>法律法规</item>
      </candidateList>
      <explain/>
      <paraID>22AAED94</paraID>
      <start>35</start>
      <end>40</end>
      <status>unmodified</status>
      <modifiedWord/>
      <trackRevisions>false</trackRevisions>
    </reviewItem>
    <reviewItem>
      <errorID>06d6c28c-b844-4b95-9554-56c56e7c3922</errorID>
      <errorWord>,</errorWord>
      <group>L1_Format</group>
      <groupName>格式问题</groupName>
      <ability>L2_HalfPunc</ability>
      <abilityName>全半角检查</abilityName>
      <candidateList>
        <item>，</item>
      </candidateList>
      <explain>文本全半角错误。</explain>
      <paraID>589EC565</paraID>
      <start>57</start>
      <end>58</end>
      <status>unmodified</status>
      <modifiedWord/>
      <trackRevisions>false</trackRevisions>
    </reviewItem>
    <reviewItem>
      <errorID>23eb2d53-1cde-455e-8eb6-230a70f3e294</errorID>
      <errorWord>(</errorWord>
      <group>L1_Format</group>
      <groupName>格式问题</groupName>
      <ability>L2_HalfPunc</ability>
      <abilityName>全半角检查</abilityName>
      <candidateList>
        <item>（</item>
      </candidateList>
      <explain>文本全半角错误。</explain>
      <paraID> 6FA399A</paraID>
      <start>13</start>
      <end>14</end>
      <status>unmodified</status>
      <modifiedWord/>
      <trackRevisions>false</trackRevisions>
    </reviewItem>
    <reviewItem>
      <errorID>37378123-9091-4c9a-9682-7b3f3072e2f0</errorID>
      <errorWord>)</errorWord>
      <group>L1_Format</group>
      <groupName>格式问题</groupName>
      <ability>L2_HalfPunc</ability>
      <abilityName>全半角检查</abilityName>
      <candidateList>
        <item>）</item>
      </candidateList>
      <explain>文本全半角错误。</explain>
      <paraID> 6FA399A</paraID>
      <start>24</start>
      <end>25</end>
      <status>unmodified</status>
      <modifiedWord/>
      <trackRevisions>false</trackRevisions>
    </reviewItem>
    <reviewItem>
      <errorID>28209b0c-7e26-41d9-89d7-b1774bfecca3</errorID>
      <errorWord>,</errorWord>
      <group>L1_Format</group>
      <groupName>格式问题</groupName>
      <ability>L2_HalfPunc</ability>
      <abilityName>全半角检查</abilityName>
      <candidateList>
        <item>，</item>
      </candidateList>
      <explain>文本全半角错误。</explain>
      <paraID> B2FEBCC</paraID>
      <start>24</start>
      <end>25</end>
      <status>unmodified</status>
      <modifiedWord/>
      <trackRevisions>false</trackRevisions>
    </reviewItem>
    <reviewItem>
      <errorID>ff8767df-e095-4504-9b17-d38781e6a113</errorID>
      <errorWord>(</errorWord>
      <group>L1_Format</group>
      <groupName>格式问题</groupName>
      <ability>L2_HalfPunc</ability>
      <abilityName>全半角检查</abilityName>
      <candidateList>
        <item>（</item>
      </candidateList>
      <explain>文本全半角错误。</explain>
      <paraID>5F31D18C</paraID>
      <start>19</start>
      <end>20</end>
      <status>unmodified</status>
      <modifiedWord/>
      <trackRevisions>false</trackRevisions>
    </reviewItem>
    <reviewItem>
      <errorID>f3cded4e-199e-4dd6-b3ec-22b2ca8454f9</errorID>
      <errorWord>)</errorWord>
      <group>L1_Format</group>
      <groupName>格式问题</groupName>
      <ability>L2_HalfPunc</ability>
      <abilityName>全半角检查</abilityName>
      <candidateList>
        <item>）</item>
      </candidateList>
      <explain>文本全半角错误。</explain>
      <paraID>5F31D18C</paraID>
      <start>30</start>
      <end>31</end>
      <status>unmodified</status>
      <modifiedWord/>
      <trackRevisions>false</trackRevisions>
    </reviewItem>
    <reviewItem>
      <errorID>6aa2ecda-d809-4825-a691-99203f3def4a</errorID>
      <errorWord>(</errorWord>
      <group>L1_Format</group>
      <groupName>格式问题</groupName>
      <ability>L2_HalfPunc</ability>
      <abilityName>全半角检查</abilityName>
      <candidateList>
        <item>（</item>
      </candidateList>
      <explain>文本全半角错误。</explain>
      <paraID>6FDE8B7E</paraID>
      <start>42</start>
      <end>43</end>
      <status>unmodified</status>
      <modifiedWord/>
      <trackRevisions>false</trackRevisions>
    </reviewItem>
    <reviewItem>
      <errorID>e43afeb8-2c04-453d-bdfe-e1aee785eab9</errorID>
      <errorWord>)</errorWord>
      <group>L1_Format</group>
      <groupName>格式问题</groupName>
      <ability>L2_HalfPunc</ability>
      <abilityName>全半角检查</abilityName>
      <candidateList>
        <item>）</item>
      </candidateList>
      <explain>文本全半角错误。</explain>
      <paraID>6FDE8B7E</paraID>
      <start>45</start>
      <end>46</end>
      <status>unmodified</status>
      <modifiedWord/>
      <trackRevisions>false</trackRevisions>
    </reviewItem>
    <reviewItem>
      <errorID>00bcf251-b0a7-4301-99fe-1427f0a4577f</errorID>
      <errorWord>(</errorWord>
      <group>L1_Format</group>
      <groupName>格式问题</groupName>
      <ability>L2_HalfPunc</ability>
      <abilityName>全半角检查</abilityName>
      <candidateList>
        <item>（</item>
      </candidateList>
      <explain>文本全半角错误。</explain>
      <paraID>27AF3CE9</paraID>
      <start>45</start>
      <end>46</end>
      <status>unmodified</status>
      <modifiedWord/>
      <trackRevisions>false</trackRevisions>
    </reviewItem>
    <reviewItem>
      <errorID>f039041f-1943-4cf2-a1a6-87a9569aae77</errorID>
      <errorWord>)</errorWord>
      <group>L1_Format</group>
      <groupName>格式问题</groupName>
      <ability>L2_HalfPunc</ability>
      <abilityName>全半角检查</abilityName>
      <candidateList>
        <item>）</item>
      </candidateList>
      <explain>文本全半角错误。</explain>
      <paraID>27AF3CE9</paraID>
      <start>56</start>
      <end>57</end>
      <status>unmodified</status>
      <modifiedWord/>
      <trackRevisions>false</trackRevisions>
    </reviewItem>
    <reviewItem>
      <errorID>ec63039b-2d1c-465f-a088-91a7d6a36a41</errorID>
      <errorWord>(</errorWord>
      <group>L1_Format</group>
      <groupName>格式问题</groupName>
      <ability>L2_HalfPunc</ability>
      <abilityName>全半角检查</abilityName>
      <candidateList>
        <item>（</item>
      </candidateList>
      <explain>文本全半角错误。</explain>
      <paraID>7A1DCCE1</paraID>
      <start>24</start>
      <end>25</end>
      <status>unmodified</status>
      <modifiedWord/>
      <trackRevisions>false</trackRevisions>
    </reviewItem>
    <reviewItem>
      <errorID>d0cff706-21eb-43cd-adb3-20fa23e1beee</errorID>
      <errorWord>)</errorWord>
      <group>L1_Format</group>
      <groupName>格式问题</groupName>
      <ability>L2_HalfPunc</ability>
      <abilityName>全半角检查</abilityName>
      <candidateList>
        <item>）</item>
      </candidateList>
      <explain>文本全半角错误。</explain>
      <paraID>7A1DCCE1</paraID>
      <start>32</start>
      <end>33</end>
      <status>unmodified</status>
      <modifiedWord/>
      <trackRevisions>false</trackRevisions>
    </reviewItem>
    <reviewItem>
      <errorID>f19f89f1-39f4-42e5-8129-8d23b2d7a423</errorID>
      <errorWord>(</errorWord>
      <group>L1_Format</group>
      <groupName>格式问题</groupName>
      <ability>L2_HalfPunc</ability>
      <abilityName>全半角检查</abilityName>
      <candidateList>
        <item>（</item>
      </candidateList>
      <explain>文本全半角错误。</explain>
      <paraID>3076F817</paraID>
      <start>60</start>
      <end>61</end>
      <status>unmodified</status>
      <modifiedWord/>
      <trackRevisions>false</trackRevisions>
    </reviewItem>
    <reviewItem>
      <errorID>1f589f27-181f-4887-bf8a-7c2961095966</errorID>
      <errorWord>)</errorWord>
      <group>L1_Format</group>
      <groupName>格式问题</groupName>
      <ability>L2_HalfPunc</ability>
      <abilityName>全半角检查</abilityName>
      <candidateList>
        <item>）</item>
      </candidateList>
      <explain>文本全半角错误。</explain>
      <paraID>3076F817</paraID>
      <start>63</start>
      <end>64</end>
      <status>unmodified</status>
      <modifiedWord/>
      <trackRevisions>false</trackRevisions>
    </reviewItem>
    <reviewItem>
      <errorID>10ab7f8b-7103-4fbb-b39a-0845e8b73e19</errorID>
      <errorWord>(</errorWord>
      <group>L1_Format</group>
      <groupName>格式问题</groupName>
      <ability>L2_HalfPunc</ability>
      <abilityName>全半角检查</abilityName>
      <candidateList>
        <item>（</item>
      </candidateList>
      <explain>文本全半角错误。</explain>
      <paraID>58F0173C</paraID>
      <start>24</start>
      <end>25</end>
      <status>unmodified</status>
      <modifiedWord/>
      <trackRevisions>false</trackRevisions>
    </reviewItem>
    <reviewItem>
      <errorID>833e17fd-671d-4e8d-b66d-034c8ae74290</errorID>
      <errorWord>)</errorWord>
      <group>L1_Format</group>
      <groupName>格式问题</groupName>
      <ability>L2_HalfPunc</ability>
      <abilityName>全半角检查</abilityName>
      <candidateList>
        <item>）</item>
      </candidateList>
      <explain>文本全半角错误。</explain>
      <paraID>58F0173C</paraID>
      <start>38</start>
      <end>39</end>
      <status>unmodified</status>
      <modifiedWord/>
      <trackRevisions>false</trackRevisions>
    </reviewItem>
    <reviewItem>
      <errorID>264ea6fb-d7f0-4b70-ae3c-b2fdaf47e60f</errorID>
      <errorWord>(</errorWord>
      <group>L1_Format</group>
      <groupName>格式问题</groupName>
      <ability>L2_HalfPunc</ability>
      <abilityName>全半角检查</abilityName>
      <candidateList>
        <item>（</item>
      </candidateList>
      <explain>文本全半角错误。</explain>
      <paraID>64ECDE3C</paraID>
      <start>64</start>
      <end>65</end>
      <status>unmodified</status>
      <modifiedWord/>
      <trackRevisions>false</trackRevisions>
    </reviewItem>
    <reviewItem>
      <errorID>3644dc53-4dc1-4baa-86cd-09cdb86b0368</errorID>
      <errorWord>),</errorWord>
      <group>L1_Format</group>
      <groupName>格式问题</groupName>
      <ability>L2_HalfPunc</ability>
      <abilityName>全半角检查</abilityName>
      <candidateList>
        <item>），</item>
      </candidateList>
      <explain>文本全半角错误。</explain>
      <paraID>64ECDE3C</paraID>
      <start>78</start>
      <end>80</end>
      <status>unmodified</status>
      <modifiedWord/>
      <trackRevisions>false</trackRevisions>
    </reviewItem>
    <reviewItem>
      <errorID>11e5f6c7-f7b9-445d-8eae-d4bcced60ef6</errorID>
      <errorWord>(</errorWord>
      <group>L1_Format</group>
      <groupName>格式问题</groupName>
      <ability>L2_HalfPunc</ability>
      <abilityName>全半角检查</abilityName>
      <candidateList>
        <item>（</item>
      </candidateList>
      <explain>文本全半角错误。</explain>
      <paraID>64ECDE3C</paraID>
      <start>86</start>
      <end>87</end>
      <status>unmodified</status>
      <modifiedWord/>
      <trackRevisions>false</trackRevisions>
    </reviewItem>
    <reviewItem>
      <errorID>1fa3ea26-20d1-41b7-8c2a-1499ec97de76</errorID>
      <errorWord>)</errorWord>
      <group>L1_Format</group>
      <groupName>格式问题</groupName>
      <ability>L2_HalfPunc</ability>
      <abilityName>全半角检查</abilityName>
      <candidateList>
        <item>）</item>
      </candidateList>
      <explain>文本全半角错误。</explain>
      <paraID>64ECDE3C</paraID>
      <start>92</start>
      <end>93</end>
      <status>unmodified</status>
      <modifiedWord/>
      <trackRevisions>false</trackRevisions>
    </reviewItem>
    <reviewItem>
      <errorID>f0183ba9-9468-42e8-ac6b-e1345a25e49c</errorID>
      <errorWord>(</errorWord>
      <group>L1_Format</group>
      <groupName>格式问题</groupName>
      <ability>L2_HalfPunc</ability>
      <abilityName>全半角检查</abilityName>
      <candidateList>
        <item>（</item>
      </candidateList>
      <explain>文本全半角错误。</explain>
      <paraID>7D60AAA8</paraID>
      <start>35</start>
      <end>36</end>
      <status>unmodified</status>
      <modifiedWord/>
      <trackRevisions>false</trackRevisions>
    </reviewItem>
    <reviewItem>
      <errorID>55c6f479-99e4-4de5-9e45-8a014bc5bae1</errorID>
      <errorWord>),</errorWord>
      <group>L1_Format</group>
      <groupName>格式问题</groupName>
      <ability>L2_HalfPunc</ability>
      <abilityName>全半角检查</abilityName>
      <candidateList>
        <item>），</item>
      </candidateList>
      <explain>文本全半角错误。</explain>
      <paraID>7D60AAA8</paraID>
      <start>47</start>
      <end>49</end>
      <status>unmodified</status>
      <modifiedWord/>
      <trackRevisions>false</trackRevisions>
    </reviewItem>
    <reviewItem>
      <errorID>cd794b1f-2a3a-446d-8a89-6348de4093d6</errorID>
      <errorWord>(</errorWord>
      <group>L1_Format</group>
      <groupName>格式问题</groupName>
      <ability>L2_HalfPunc</ability>
      <abilityName>全半角检查</abilityName>
      <candidateList>
        <item>（</item>
      </candidateList>
      <explain>文本全半角错误。</explain>
      <paraID> ADA9C59</paraID>
      <start>18</start>
      <end>19</end>
      <status>unmodified</status>
      <modifiedWord/>
      <trackRevisions>false</trackRevisions>
    </reviewItem>
    <reviewItem>
      <errorID>c1ea1e44-96f7-4770-b5b4-05b3682a2751</errorID>
      <errorWord>),</errorWord>
      <group>L1_Format</group>
      <groupName>格式问题</groupName>
      <ability>L2_HalfPunc</ability>
      <abilityName>全半角检查</abilityName>
      <candidateList>
        <item>），</item>
      </candidateList>
      <explain>文本全半角错误。</explain>
      <paraID> ADA9C59</paraID>
      <start>32</start>
      <end>34</end>
      <status>unmodified</status>
      <modifiedWord/>
      <trackRevisions>false</trackRevisions>
    </reviewItem>
    <reviewItem>
      <errorID>bf373053-27c1-40c7-bd73-1002fca216cc</errorID>
      <errorWord>(</errorWord>
      <group>L1_Format</group>
      <groupName>格式问题</groupName>
      <ability>L2_HalfPunc</ability>
      <abilityName>全半角检查</abilityName>
      <candidateList>
        <item>（</item>
      </candidateList>
      <explain>文本全半角错误。</explain>
      <paraID>6C7C014C</paraID>
      <start>29</start>
      <end>30</end>
      <status>unmodified</status>
      <modifiedWord/>
      <trackRevisions>false</trackRevisions>
    </reviewItem>
    <reviewItem>
      <errorID>44e44726-f6eb-4100-9d92-3978db983ad6</errorID>
      <errorWord>)</errorWord>
      <group>L1_Format</group>
      <groupName>格式问题</groupName>
      <ability>L2_HalfPunc</ability>
      <abilityName>全半角检查</abilityName>
      <candidateList>
        <item>）</item>
      </candidateList>
      <explain>文本全半角错误。</explain>
      <paraID>6C7C014C</paraID>
      <start>41</start>
      <end>42</end>
      <status>unmodified</status>
      <modifiedWord/>
      <trackRevisions>false</trackRevisions>
    </reviewItem>
    <reviewItem>
      <errorID>ab54a9cd-dbf3-42a0-aed9-e655ea9fa61a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6F3FF0AF</paraID>
      <start>0</start>
      <end>3</end>
      <status>unmodified</status>
      <modifiedWord/>
      <trackRevisions>false</trackRevisions>
    </reviewItem>
    <reviewItem>
      <errorID>037ac03e-9b63-4354-bcac-4bb74a3856b5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6D7AB0F1</paraID>
      <start>0</start>
      <end>3</end>
      <status>unmodified</status>
      <modifiedWord/>
      <trackRevisions>false</trackRevisions>
    </reviewItem>
    <reviewItem>
      <errorID>6568d35e-fa3f-465d-a9af-95686de0d55c</errorID>
      <errorWord>详实</errorWord>
      <group>L1_Word</group>
      <groupName>字词问题</groupName>
      <ability>L2_Typo</ability>
      <abilityName>字词错误</abilityName>
      <candidateList>
        <item>翔实</item>
      </candidateList>
      <explain>存在发音相同字词的误用。</explain>
      <paraID>6D7AB0F1</paraID>
      <start>12</start>
      <end>14</end>
      <status>unmodified</status>
      <modifiedWord/>
      <trackRevisions>false</trackRevisions>
    </reviewItem>
    <reviewItem>
      <errorID>9651e42b-0ae1-43db-851f-e7491334f118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389E8C4C</paraID>
      <start>0</start>
      <end>3</end>
      <status>unmodified</status>
      <modifiedWord/>
      <trackRevisions>false</trackRevisions>
    </reviewItem>
    <reviewItem>
      <errorID>090f48fa-effc-4eb5-9a40-0fb88e26f521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641472A3</paraID>
      <start>0</start>
      <end>3</end>
      <status>unmodified</status>
      <modifiedWord/>
      <trackRevisions>false</trackRevisions>
    </reviewItem>
    <reviewItem>
      <errorID>0c2e0b31-8493-4b00-9474-e74171f5b082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26E35563</paraID>
      <start>0</start>
      <end>3</end>
      <status>unmodified</status>
      <modifiedWord/>
      <trackRevisions>false</trackRevisions>
    </reviewItem>
    <reviewItem>
      <errorID>5c63be96-a6b0-4940-b447-3b8e41d575a7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6E502B34</paraID>
      <start>0</start>
      <end>3</end>
      <status>unmodified</status>
      <modifiedWord/>
      <trackRevisions>false</trackRevisions>
    </reviewItem>
    <reviewItem>
      <errorID>956e138d-923c-4175-a33c-0591ccccdf8d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5175596C</paraID>
      <start>0</start>
      <end>3</end>
      <status>unmodified</status>
      <modifiedWord/>
      <trackRevisions>false</trackRevisions>
    </reviewItem>
    <reviewItem>
      <errorID>f5d3112b-bcce-497c-906a-5d457e150191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482ACA21</paraID>
      <start>0</start>
      <end>3</end>
      <status>unmodified</status>
      <modifiedWord/>
      <trackRevisions>false</trackRevisions>
    </reviewItem>
    <reviewItem>
      <errorID>9c2002a1-6c03-4391-bc73-f543d20aad95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32AAA4D4</paraID>
      <start>0</start>
      <end>3</end>
      <status>unmodified</status>
      <modifiedWord/>
      <trackRevisions>false</trackRevisions>
    </reviewItem>
    <reviewItem>
      <errorID>084115c8-1aaf-4ac5-a7b5-bcca19e54435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3400C2FE</paraID>
      <start>0</start>
      <end>3</end>
      <status>unmodified</status>
      <modifiedWord/>
      <trackRevisions>false</trackRevisions>
    </reviewItem>
    <reviewItem>
      <errorID>af858216-b32b-4b13-ac07-e7e788278704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1D6B722E</paraID>
      <start>0</start>
      <end>3</end>
      <status>unmodified</status>
      <modifiedWord/>
      <trackRevisions>false</trackRevisions>
    </reviewItem>
    <reviewItem>
      <errorID>8964fbe9-f42b-4df4-a7ba-2a29b67a21ab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507EA9EA</paraID>
      <start>0</start>
      <end>3</end>
      <status>unmodified</status>
      <modifiedWord/>
      <trackRevisions>false</trackRevisions>
    </reviewItem>
    <reviewItem>
      <errorID>f4909de8-86ac-4803-ae2d-7af0b4b82c4f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3821FF41</paraID>
      <start>0</start>
      <end>3</end>
      <status>unmodified</status>
      <modifiedWord/>
      <trackRevisions>false</trackRevisions>
    </reviewItem>
    <reviewItem>
      <errorID>18b5fd66-8413-45bd-957c-e6b4d1a8674c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3C4B9323</paraID>
      <start>0</start>
      <end>3</end>
      <status>unmodified</status>
      <modifiedWord/>
      <trackRevisions>false</trackRevisions>
    </reviewItem>
    <reviewItem>
      <errorID>ba6489c2-407d-406b-b7ce-151c353f5706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635B5FD0</paraID>
      <start>0</start>
      <end>3</end>
      <status>unmodified</status>
      <modifiedWord/>
      <trackRevisions>false</trackRevisions>
    </reviewItem>
    <reviewItem>
      <errorID>8d17c75e-7433-4eba-94e9-dcf7853ac755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396B3246</paraID>
      <start>0</start>
      <end>3</end>
      <status>unmodified</status>
      <modifiedWord/>
      <trackRevisions>false</trackRevisions>
    </reviewItem>
    <reviewItem>
      <errorID>c3891e01-2478-46e9-adee-e0c99e7f4665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3CEA56B7</paraID>
      <start>0</start>
      <end>3</end>
      <status>unmodified</status>
      <modifiedWord/>
      <trackRevisions>false</trackRevisions>
    </reviewItem>
    <reviewItem>
      <errorID>e00cd67f-3d32-458b-85fc-7352744ce944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36CF33E7</paraID>
      <start>0</start>
      <end>3</end>
      <status>unmodified</status>
      <modifiedWord/>
      <trackRevisions>false</trackRevisions>
    </reviewItem>
    <reviewItem>
      <errorID>ff236429-d5ee-4ce8-ad3c-e750b11dac0d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76AA5AD4</paraID>
      <start>0</start>
      <end>3</end>
      <status>unmodified</status>
      <modifiedWord/>
      <trackRevisions>false</trackRevisions>
    </reviewItem>
    <reviewItem>
      <errorID>687b47dc-1b69-44f5-a111-baa781abdabd</errorID>
      <errorWord>法律、法规</errorWord>
      <group>L1_Word</group>
      <groupName>字词问题</groupName>
      <ability>L2_Typo</ability>
      <abilityName>字词错误</abilityName>
      <candidateList>
        <item>法律法规</item>
      </candidateList>
      <explain/>
      <paraID>37FD2622</paraID>
      <start>22</start>
      <end>27</end>
      <status>unmodified</status>
      <modifiedWord/>
      <trackRevisions>false</trackRevisions>
    </reviewItem>
    <reviewItem>
      <errorID>62091658-3c19-444b-8de8-c782f0218b7b</errorID>
      <errorWord>订</errorWord>
      <group>L1_Word</group>
      <groupName>字词问题</groupName>
      <ability>L2_Typo</ability>
      <abilityName>字词错误</abilityName>
      <candidateList>
        <item>订之</item>
      </candidateList>
      <explain/>
      <paraID>6ABC559A</paraID>
      <start>12</start>
      <end>13</end>
      <status>unmodified</status>
      <modifiedWord/>
      <trackRevisions>false</trackRevisions>
    </reviewItem>
    <reviewItem>
      <errorID>4185f129-f8b6-4ae2-add6-125aefa13417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63023865</paraID>
      <start>0</start>
      <end>2</end>
      <status>unmodified</status>
      <modifiedWord/>
      <trackRevisions>false</trackRevisions>
    </reviewItem>
    <reviewItem>
      <errorID>893da66b-fdc1-4b1a-9b85-4ddc35f2bdfb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321BD34B</paraID>
      <start>0</start>
      <end>2</end>
      <status>unmodified</status>
      <modifiedWord/>
      <trackRevisions>false</trackRevisions>
    </reviewItem>
    <reviewItem>
      <errorID>7d159577-8a6e-4189-80c4-799ea7732799</errorID>
      <errorWord>,</errorWord>
      <group>L1_Format</group>
      <groupName>格式问题</groupName>
      <ability>L2_HalfPunc</ability>
      <abilityName>全半角检查</abilityName>
      <candidateList>
        <item>，</item>
      </candidateList>
      <explain>文本全半角错误。</explain>
      <paraID>321BD34B</paraID>
      <start>29</start>
      <end>30</end>
      <status>unmodified</status>
      <modifiedWord/>
      <trackRevisions>false</trackRevisions>
    </reviewItem>
    <reviewItem>
      <errorID>3aef0ed3-e75e-4192-acca-0d4899fc9d29</errorID>
      <errorWord>,</errorWord>
      <group>L1_Format</group>
      <groupName>格式问题</groupName>
      <ability>L2_HalfPunc</ability>
      <abilityName>全半角检查</abilityName>
      <candidateList>
        <item>，</item>
      </candidateList>
      <explain>文本全半角错误。</explain>
      <paraID>321BD34B</paraID>
      <start>58</start>
      <end>59</end>
      <status>unmodified</status>
      <modifiedWord/>
      <trackRevisions>false</trackRevisions>
    </reviewItem>
    <reviewItem>
      <errorID>9af5356a-fc2b-4157-86d8-c0c7e760303d</errorID>
      <errorWord>,</errorWord>
      <group>L1_Format</group>
      <groupName>格式问题</groupName>
      <ability>L2_HalfPunc</ability>
      <abilityName>全半角检查</abilityName>
      <candidateList>
        <item>，</item>
      </candidateList>
      <explain>文本全半角错误。</explain>
      <paraID>321BD34B</paraID>
      <start>69</start>
      <end>70</end>
      <status>unmodified</status>
      <modifiedWord/>
      <trackRevisions>false</trackRevisions>
    </reviewItem>
    <reviewItem>
      <errorID>15038d25-deac-445e-8a63-f52a8d2b1cb0</errorID>
      <errorWord>详实</errorWord>
      <group>L1_Word</group>
      <groupName>字词问题</groupName>
      <ability>L2_Typo</ability>
      <abilityName>字词错误</abilityName>
      <candidateList>
        <item>翔实</item>
      </candidateList>
      <explain>存在发音相同字词的误用。</explain>
      <paraID>  F39D79</paraID>
      <start>7</start>
      <end>9</end>
      <status>unmodified</status>
      <modifiedWord/>
      <trackRevisions>false</trackRevisions>
    </reviewItem>
    <reviewItem>
      <errorID>3af29b8d-6cf6-4455-a03f-fdc1cde55771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30B1B2A5</paraID>
      <start>0</start>
      <end>2</end>
      <status>unmodified</status>
      <modifiedWord/>
      <trackRevisions>false</trackRevisions>
    </reviewItem>
    <reviewItem>
      <errorID>9b01438f-c0a2-430c-bd31-025896d3898f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123523E4</paraID>
      <start>0</start>
      <end>2</end>
      <status>unmodified</status>
      <modifiedWord/>
      <trackRevisions>false</trackRevisions>
    </reviewItem>
    <reviewItem>
      <errorID>8c313736-7e86-4168-a145-f80ae5a48cbf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254DE9E3</paraID>
      <start>0</start>
      <end>2</end>
      <status>unmodified</status>
      <modifiedWord/>
      <trackRevisions>false</trackRevisions>
    </reviewItem>
    <reviewItem>
      <errorID>913cdc36-e3a4-4a22-9f37-c914a025d39f</errorID>
      <errorWord>清晰</errorWord>
      <group>L1_Word</group>
      <groupName>字词问题</groupName>
      <ability>L2_Typo</ability>
      <abilityName>字词错误</abilityName>
      <candidateList>
        <item>清洗</item>
      </candidateList>
      <explain/>
      <paraID> 62FF90F</paraID>
      <start>0</start>
      <end>2</end>
      <status>unmodified</status>
      <modifiedWord/>
      <trackRevisions>false</trackRevisions>
    </reviewItem>
    <reviewItem>
      <errorID>a35e89b4-da38-4e13-9c5b-d9ab93eeacfe</errorID>
      <errorWord>：</errorWord>
      <group>L1_Format</group>
      <groupName>格式问题</groupName>
      <ability>L2_HalfPunc</ability>
      <abilityName>全半角检查</abilityName>
      <candidateList>
        <item>:</item>
      </candidateList>
      <explain>文本全半角错误。</explain>
      <paraID>3600783D</paraID>
      <start>3</start>
      <end>4</end>
      <status>unmodified</status>
      <modifiedWord/>
      <trackRevisions>false</trackRevisions>
    </reviewItem>
    <reviewItem>
      <errorID>43cd2ab0-be5a-44ce-a259-0a633c53a5b7</errorID>
      <errorWord>(</errorWord>
      <group>L1_Format</group>
      <groupName>格式问题</groupName>
      <ability>L2_HalfPunc</ability>
      <abilityName>全半角检查</abilityName>
      <candidateList>
        <item>（</item>
      </candidateList>
      <explain>文本全半角错误。</explain>
      <paraID>66DD4AB8</paraID>
      <start>4</start>
      <end>5</end>
      <status>unmodified</status>
      <modifiedWord/>
      <trackRevisions>false</trackRevisions>
    </reviewItem>
    <reviewItem>
      <errorID>8060a5b2-f980-4ace-ac08-a3729243e3bb</errorID>
      <errorWord>)</errorWord>
      <group>L1_Format</group>
      <groupName>格式问题</groupName>
      <ability>L2_HalfPunc</ability>
      <abilityName>全半角检查</abilityName>
      <candidateList>
        <item>）</item>
      </candidateList>
      <explain>文本全半角错误。</explain>
      <paraID>66DD4AB8</paraID>
      <start>7</start>
      <end>8</end>
      <status>unmodified</status>
      <modifiedWord/>
      <trackRevisions>false</trackRevisions>
    </reviewItem>
    <reviewItem>
      <errorID>f0be151d-7611-4856-be9e-cfbd214d0c3e</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7B736C7A</paraID>
      <start>0</start>
      <end>6</end>
      <status>modified</status>
      <modifiedWord>冰激凌</modifiedWord>
      <trackRevisions>true</trackRevisions>
    </reviewItem>
    <reviewItem>
      <errorID>5738e001-ba5a-4b89-b72f-66a249293642</errorID>
      <errorWord>(</errorWord>
      <group>L1_Format</group>
      <groupName>格式问题</groupName>
      <ability>L2_HalfPunc</ability>
      <abilityName>全半角检查</abilityName>
      <candidateList>
        <item>（</item>
      </candidateList>
      <explain>文本全半角错误。</explain>
      <paraID>1A0AB9AD</paraID>
      <start>4</start>
      <end>5</end>
      <status>unmodified</status>
      <modifiedWord/>
      <trackRevisions>false</trackRevisions>
    </reviewItem>
    <reviewItem>
      <errorID>b1405060-1bf8-4151-a34d-c1bf957c028c</errorID>
      <errorWord>)</errorWord>
      <group>L1_Format</group>
      <groupName>格式问题</groupName>
      <ability>L2_HalfPunc</ability>
      <abilityName>全半角检查</abilityName>
      <candidateList>
        <item>）</item>
      </candidateList>
      <explain>文本全半角错误。</explain>
      <paraID>1A0AB9AD</paraID>
      <start>12</start>
      <end>13</end>
      <status>unmodified</status>
      <modifiedWord/>
      <trackRevisions>false</trackRevisions>
    </reviewItem>
    <reviewItem>
      <errorID>e8ddeb82-6c59-4594-b98c-617c69f16c53</errorID>
      <errorWord>其它</errorWord>
      <group>L1_Word</group>
      <groupName>字词问题</groupName>
      <ability>L2_Alias</ability>
      <abilityName>也作/曾用词</abilityName>
      <candidateList>
        <item>其他</item>
      </candidateList>
      <explain>词汇[其它]为不规范表述或旧称，其规范书面表述为[其他]。</explain>
      <paraID>57535340</paraID>
      <start>5</start>
      <end>7</end>
      <status>unmodified</status>
      <modifiedWord/>
      <trackRevisions>false</trackRevisions>
    </reviewItem>
    <reviewItem>
      <errorID>37831d84-3ff5-4634-a3e6-f687814a9269</errorID>
      <errorWord>(</errorWord>
      <group>L1_Format</group>
      <groupName>格式问题</groupName>
      <ability>L2_HalfPunc</ability>
      <abilityName>全半角检查</abilityName>
      <candidateList>
        <item>（</item>
      </candidateList>
      <explain>文本全半角错误。</explain>
      <paraID>14C66F01</paraID>
      <start>6</start>
      <end>7</end>
      <status>unmodified</status>
      <modifiedWord/>
      <trackRevisions>false</trackRevisions>
    </reviewItem>
    <reviewItem>
      <errorID>8eadc97e-0b21-420d-8a24-620c28706f6c</errorID>
      <errorWord>)</errorWord>
      <group>L1_Format</group>
      <groupName>格式问题</groupName>
      <ability>L2_HalfPunc</ability>
      <abilityName>全半角检查</abilityName>
      <candidateList>
        <item>）</item>
      </candidateList>
      <explain>文本全半角错误。</explain>
      <paraID>14C66F01</paraID>
      <start>9</start>
      <end>10</end>
      <status>unmodified</status>
      <modifiedWord/>
      <trackRevisions>false</trackRevisions>
    </reviewItem>
    <reviewItem>
      <errorID>b2a885dd-efff-49fe-aedb-dc5cdc1efd2c</errorID>
      <errorWord>(</errorWord>
      <group>L1_Format</group>
      <groupName>格式问题</groupName>
      <ability>L2_HalfPunc</ability>
      <abilityName>全半角检查</abilityName>
      <candidateList>
        <item>（</item>
      </candidateList>
      <explain>文本全半角错误。</explain>
      <paraID>4C04CDD5</paraID>
      <start>5</start>
      <end>6</end>
      <status>unmodified</status>
      <modifiedWord/>
      <trackRevisions>false</trackRevisions>
    </reviewItem>
    <reviewItem>
      <errorID>403e7787-9dd4-4f88-becf-a87f8f9b7285</errorID>
      <errorWord>)</errorWord>
      <group>L1_Format</group>
      <groupName>格式问题</groupName>
      <ability>L2_HalfPunc</ability>
      <abilityName>全半角检查</abilityName>
      <candidateList>
        <item>）</item>
      </candidateList>
      <explain>文本全半角错误。</explain>
      <paraID>4C04CDD5</paraID>
      <start>8</start>
      <end>9</end>
      <status>unmodified</status>
      <modifiedWord/>
      <trackRevisions>false</trackRevisions>
    </reviewItem>
    <reviewItem>
      <errorID>7094ad3c-4014-40fd-88cf-c281be46ffbf</errorID>
      <errorWord>(</errorWord>
      <group>L1_Format</group>
      <groupName>格式问题</groupName>
      <ability>L2_HalfPunc</ability>
      <abilityName>全半角检查</abilityName>
      <candidateList>
        <item>（</item>
      </candidateList>
      <explain>文本全半角错误。</explain>
      <paraID>6F81B2E0</paraID>
      <start>0</start>
      <end>1</end>
      <status>unmodified</status>
      <modifiedWord/>
      <trackRevisions>false</trackRevisions>
    </reviewItem>
    <reviewItem>
      <errorID>3215b823-cdea-4388-8bab-589c8c08f622</errorID>
      <errorWord>)</errorWord>
      <group>L1_Format</group>
      <groupName>格式问题</groupName>
      <ability>L2_HalfPunc</ability>
      <abilityName>全半角检查</abilityName>
      <candidateList>
        <item>）</item>
      </candidateList>
      <explain>文本全半角错误。</explain>
      <paraID>6F81B2E0</paraID>
      <start>3</start>
      <end>4</end>
      <status>unmodified</status>
      <modifiedWord/>
      <trackRevisions>false</trackRevisions>
    </reviewItem>
    <reviewItem>
      <errorID>219ace6a-6c57-4cba-8839-ddf514770a15</errorID>
      <errorWord>(</errorWord>
      <group>L1_Format</group>
      <groupName>格式问题</groupName>
      <ability>L2_HalfPunc</ability>
      <abilityName>全半角检查</abilityName>
      <candidateList>
        <item>（</item>
      </candidateList>
      <explain>文本全半角错误。</explain>
      <paraID>723FB97A</paraID>
      <start>6</start>
      <end>7</end>
      <status>unmodified</status>
      <modifiedWord/>
      <trackRevisions>false</trackRevisions>
    </reviewItem>
    <reviewItem>
      <errorID>cc19ab69-d20b-4738-8fb8-9930a6f46ba6</errorID>
      <errorWord>)</errorWord>
      <group>L1_Format</group>
      <groupName>格式问题</groupName>
      <ability>L2_HalfPunc</ability>
      <abilityName>全半角检查</abilityName>
      <candidateList>
        <item>）</item>
      </candidateList>
      <explain>文本全半角错误。</explain>
      <paraID>723FB97A</paraID>
      <start>9</start>
      <end>10</end>
      <status>unmodified</status>
      <modifiedWord/>
      <trackRevisions>false</trackRevisions>
    </reviewItem>
    <reviewItem>
      <errorID>b74f40a2-6bf3-4091-9813-0add6ed15dba</errorID>
      <errorWord>(</errorWord>
      <group>L1_Format</group>
      <groupName>格式问题</groupName>
      <ability>L2_HalfPunc</ability>
      <abilityName>全半角检查</abilityName>
      <candidateList>
        <item>（</item>
      </candidateList>
      <explain>文本全半角错误。</explain>
      <paraID> 6F67F48</paraID>
      <start>0</start>
      <end>1</end>
      <status>unmodified</status>
      <modifiedWord/>
      <trackRevisions>false</trackRevisions>
    </reviewItem>
    <reviewItem>
      <errorID>126d2751-958f-4d34-88c4-c174f26c4b0b</errorID>
      <errorWord>)</errorWord>
      <group>L1_Format</group>
      <groupName>格式问题</groupName>
      <ability>L2_HalfPunc</ability>
      <abilityName>全半角检查</abilityName>
      <candidateList>
        <item>）</item>
      </candidateList>
      <explain>文本全半角错误。</explain>
      <paraID> 6F67F48</paraID>
      <start>3</start>
      <end>4</end>
      <status>unmodified</status>
      <modifiedWord/>
      <trackRevisions>false</trackRevisions>
    </reviewItem>
    <reviewItem>
      <errorID>89f50fe4-a53a-4084-9139-20eac2796545</errorID>
      <errorWord>(</errorWord>
      <group>L1_Format</group>
      <groupName>格式问题</groupName>
      <ability>L2_HalfPunc</ability>
      <abilityName>全半角检查</abilityName>
      <candidateList>
        <item>（</item>
      </candidateList>
      <explain>文本全半角错误。</explain>
      <paraID>6DF3CCDC</paraID>
      <start>0</start>
      <end>1</end>
      <status>unmodified</status>
      <modifiedWord/>
      <trackRevisions>false</trackRevisions>
    </reviewItem>
    <reviewItem>
      <errorID>f2c0549c-36a9-4bc7-a6ce-20bf658175ef</errorID>
      <errorWord>)</errorWord>
      <group>L1_Format</group>
      <groupName>格式问题</groupName>
      <ability>L2_HalfPunc</ability>
      <abilityName>全半角检查</abilityName>
      <candidateList>
        <item>）</item>
      </candidateList>
      <explain>文本全半角错误。</explain>
      <paraID>6DF3CCDC</paraID>
      <start>3</start>
      <end>4</end>
      <status>unmodified</status>
      <modifiedWord/>
      <trackRevisions>false</trackRevisions>
    </reviewItem>
    <reviewItem>
      <errorID>a3b3fafd-74b5-4672-a2e2-64f24602de9d</errorID>
      <errorWord>(</errorWord>
      <group>L1_Format</group>
      <groupName>格式问题</groupName>
      <ability>L2_HalfPunc</ability>
      <abilityName>全半角检查</abilityName>
      <candidateList>
        <item>（</item>
      </candidateList>
      <explain>文本全半角错误。</explain>
      <paraID>75CD37F2</paraID>
      <start>3</start>
      <end>4</end>
      <status>unmodified</status>
      <modifiedWord/>
      <trackRevisions>false</trackRevisions>
    </reviewItem>
    <reviewItem>
      <errorID>a1c9cea2-d52f-4824-9595-2866c342c739</errorID>
      <errorWord>)</errorWord>
      <group>L1_Format</group>
      <groupName>格式问题</groupName>
      <ability>L2_HalfPunc</ability>
      <abilityName>全半角检查</abilityName>
      <candidateList>
        <item>）</item>
      </candidateList>
      <explain>文本全半角错误。</explain>
      <paraID>75CD37F2</paraID>
      <start>6</start>
      <end>7</end>
      <status>unmodified</status>
      <modifiedWord/>
      <trackRevisions>false</trackRevisions>
    </reviewItem>
    <reviewItem>
      <errorID>c8168634-eb46-4ea3-84bb-8bccb4563d69</errorID>
      <errorWord>(</errorWord>
      <group>L1_Format</group>
      <groupName>格式问题</groupName>
      <ability>L2_HalfPunc</ability>
      <abilityName>全半角检查</abilityName>
      <candidateList>
        <item>（</item>
      </candidateList>
      <explain>文本全半角错误。</explain>
      <paraID>7846FA73</paraID>
      <start>4</start>
      <end>5</end>
      <status>unmodified</status>
      <modifiedWord/>
      <trackRevisions>false</trackRevisions>
    </reviewItem>
    <reviewItem>
      <errorID>8345cff1-3301-4602-a777-5f745e415413</errorID>
      <errorWord>)</errorWord>
      <group>L1_Format</group>
      <groupName>格式问题</groupName>
      <ability>L2_HalfPunc</ability>
      <abilityName>全半角检查</abilityName>
      <candidateList>
        <item>）</item>
      </candidateList>
      <explain>文本全半角错误。</explain>
      <paraID>7846FA73</paraID>
      <start>7</start>
      <end>8</end>
      <status>unmodified</status>
      <modifiedWord/>
      <trackRevisions>false</trackRevisions>
    </reviewItem>
    <reviewItem>
      <errorID>248ab1f6-f4c7-46a7-b05a-d18478da9b53</errorID>
      <errorWord>(</errorWord>
      <group>L1_Format</group>
      <groupName>格式问题</groupName>
      <ability>L2_HalfPunc</ability>
      <abilityName>全半角检查</abilityName>
      <candidateList>
        <item>（</item>
      </candidateList>
      <explain>文本全半角错误。</explain>
      <paraID>49F15975</paraID>
      <start>3</start>
      <end>4</end>
      <status>unmodified</status>
      <modifiedWord/>
      <trackRevisions>false</trackRevisions>
    </reviewItem>
    <reviewItem>
      <errorID>a83ddc36-d7c0-432c-b79b-57c9ceb35f20</errorID>
      <errorWord>)</errorWord>
      <group>L1_Format</group>
      <groupName>格式问题</groupName>
      <ability>L2_HalfPunc</ability>
      <abilityName>全半角检查</abilityName>
      <candidateList>
        <item>）</item>
      </candidateList>
      <explain>文本全半角错误。</explain>
      <paraID>49F15975</paraID>
      <start>6</start>
      <end>7</end>
      <status>unmodified</status>
      <modifiedWord/>
      <trackRevisions>false</trackRevisions>
    </reviewItem>
    <reviewItem>
      <errorID>89c57d0d-28be-4371-b6ba-722ad2d452d5</errorID>
      <errorWord>(</errorWord>
      <group>L1_Format</group>
      <groupName>格式问题</groupName>
      <ability>L2_HalfPunc</ability>
      <abilityName>全半角检查</abilityName>
      <candidateList>
        <item>（</item>
      </candidateList>
      <explain>文本全半角错误。</explain>
      <paraID>1AEDEB5B</paraID>
      <start>3</start>
      <end>4</end>
      <status>unmodified</status>
      <modifiedWord/>
      <trackRevisions>false</trackRevisions>
    </reviewItem>
    <reviewItem>
      <errorID>2b8ebecf-ba30-404f-8a44-20f270c247e5</errorID>
      <errorWord>)</errorWord>
      <group>L1_Format</group>
      <groupName>格式问题</groupName>
      <ability>L2_HalfPunc</ability>
      <abilityName>全半角检查</abilityName>
      <candidateList>
        <item>）</item>
      </candidateList>
      <explain>文本全半角错误。</explain>
      <paraID>1AEDEB5B</paraID>
      <start>6</start>
      <end>7</end>
      <status>unmodified</status>
      <modifiedWord/>
      <trackRevisions>false</trackRevisions>
    </reviewItem>
    <reviewItem>
      <errorID>9b144bc5-4def-44e6-83d4-4bd7a51e9782</errorID>
      <errorWord>(</errorWord>
      <group>L1_Format</group>
      <groupName>格式问题</groupName>
      <ability>L2_HalfPunc</ability>
      <abilityName>全半角检查</abilityName>
      <candidateList>
        <item>（</item>
      </candidateList>
      <explain>文本全半角错误。</explain>
      <paraID>4AFE7B5D</paraID>
      <start>10</start>
      <end>11</end>
      <status>unmodified</status>
      <modifiedWord/>
      <trackRevisions>false</trackRevisions>
    </reviewItem>
    <reviewItem>
      <errorID>a7ba8382-e94e-4ab1-a8a6-a8abb024b03a</errorID>
      <errorWord>)</errorWord>
      <group>L1_Format</group>
      <groupName>格式问题</groupName>
      <ability>L2_HalfPunc</ability>
      <abilityName>全半角检查</abilityName>
      <candidateList>
        <item>）</item>
      </candidateList>
      <explain>文本全半角错误。</explain>
      <paraID>4AFE7B5D</paraID>
      <start>13</start>
      <end>14</end>
      <status>unmodified</status>
      <modifiedWord/>
      <trackRevisions>false</trackRevisions>
    </reviewItem>
    <reviewItem>
      <errorID>4ddeafd1-0710-4d65-9f75-e74a07e70bb0</errorID>
      <errorWord>(</errorWord>
      <group>L1_Format</group>
      <groupName>格式问题</groupName>
      <ability>L2_HalfPunc</ability>
      <abilityName>全半角检查</abilityName>
      <candidateList>
        <item>（</item>
      </candidateList>
      <explain>文本全半角错误。</explain>
      <paraID>571F4F55</paraID>
      <start>10</start>
      <end>11</end>
      <status>unmodified</status>
      <modifiedWord/>
      <trackRevisions>false</trackRevisions>
    </reviewItem>
    <reviewItem>
      <errorID>42df308b-de63-4667-85f5-584a6f3de248</errorID>
      <errorWord>)</errorWord>
      <group>L1_Format</group>
      <groupName>格式问题</groupName>
      <ability>L2_HalfPunc</ability>
      <abilityName>全半角检查</abilityName>
      <candidateList>
        <item>）</item>
      </candidateList>
      <explain>文本全半角错误。</explain>
      <paraID>571F4F55</paraID>
      <start>13</start>
      <end>14</end>
      <status>unmodified</status>
      <modifiedWord/>
      <trackRevisions>false</trackRevisions>
    </reviewItem>
    <reviewItem>
      <errorID>b870902f-0840-4275-8c1b-cda6530a5c57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680DB7FC</paraID>
      <start>34</start>
      <end>36</end>
      <status>unmodified</status>
      <modifiedWord/>
      <trackRevisions>false</trackRevisions>
    </reviewItem>
    <reviewItem>
      <errorID>ae6fa84f-54ac-4bdb-b1f2-91fc7001abdb</errorID>
      <errorWord>(</errorWord>
      <group>L1_Format</group>
      <groupName>格式问题</groupName>
      <ability>L2_HalfPunc</ability>
      <abilityName>全半角检查</abilityName>
      <candidateList>
        <item>（</item>
      </candidateList>
      <explain>文本全半角错误。</explain>
      <paraID>6771610E</paraID>
      <start>2</start>
      <end>3</end>
      <status>unmodified</status>
      <modifiedWord/>
      <trackRevisions>false</trackRevisions>
    </reviewItem>
    <reviewItem>
      <errorID>929e523c-c3de-47fd-815d-13a7901ad6b7</errorID>
      <errorWord>)</errorWord>
      <group>L1_Format</group>
      <groupName>格式问题</groupName>
      <ability>L2_HalfPunc</ability>
      <abilityName>全半角检查</abilityName>
      <candidateList>
        <item>）</item>
      </candidateList>
      <explain>文本全半角错误。</explain>
      <paraID>6771610E</paraID>
      <start>7</start>
      <end>8</end>
      <status>unmodified</status>
      <modifiedWord/>
      <trackRevisions>false</trackRevisions>
    </reviewItem>
    <reviewItem>
      <errorID>9a88cf26-7cb3-4e8c-ada2-090238d2adad</errorID>
      <errorWord>芽胞</errorWord>
      <group>L1_Word</group>
      <groupName>字词问题</groupName>
      <ability>L2_Typo</ability>
      <abilityName>字词错误</abilityName>
      <candidateList>
        <item>芽孢</item>
      </candidateList>
      <explain/>
      <paraID>53234093</paraID>
      <start>2</start>
      <end>4</end>
      <status>unmodified</status>
      <modifiedWord/>
      <trackRevisions>false</trackRevisions>
    </reviewItem>
    <reviewItem>
      <errorID>14b64047-187d-44ca-9781-1a7c860e2a3f</errorID>
      <errorWord>(</errorWord>
      <group>L1_Format</group>
      <groupName>格式问题</groupName>
      <ability>L2_HalfPunc</ability>
      <abilityName>全半角检查</abilityName>
      <candidateList>
        <item>（</item>
      </candidateList>
      <explain>文本全半角错误。</explain>
      <paraID>3BDC286E</paraID>
      <start>5</start>
      <end>6</end>
      <status>unmodified</status>
      <modifiedWord/>
      <trackRevisions>false</trackRevisions>
    </reviewItem>
    <reviewItem>
      <errorID>c03e1e62-7672-46fe-8ad2-4347ceac7886</errorID>
      <errorWord>)</errorWord>
      <group>L1_Format</group>
      <groupName>格式问题</groupName>
      <ability>L2_HalfPunc</ability>
      <abilityName>全半角检查</abilityName>
      <candidateList>
        <item>）</item>
      </candidateList>
      <explain>文本全半角错误。</explain>
      <paraID>3BDC286E</paraID>
      <start>20</start>
      <end>21</end>
      <status>unmodified</status>
      <modifiedWord/>
      <trackRevisions>false</trackRevisions>
    </reviewItem>
    <reviewItem>
      <errorID>ce3a0b5d-9ee0-48b9-afb8-c39d4881ad98</errorID>
      <errorWord>(</errorWord>
      <group>L1_Format</group>
      <groupName>格式问题</groupName>
      <ability>L2_HalfPunc</ability>
      <abilityName>全半角检查</abilityName>
      <candidateList>
        <item>（</item>
      </candidateList>
      <explain>文本全半角错误。</explain>
      <paraID>4711147B</paraID>
      <start>8</start>
      <end>9</end>
      <status>unmodified</status>
      <modifiedWord/>
      <trackRevisions>false</trackRevisions>
    </reviewItem>
    <reviewItem>
      <errorID>4b507479-127c-4316-a42a-59b063ee2533</errorID>
      <errorWord>)</errorWord>
      <group>L1_Format</group>
      <groupName>格式问题</groupName>
      <ability>L2_HalfPunc</ability>
      <abilityName>全半角检查</abilityName>
      <candidateList>
        <item>）</item>
      </candidateList>
      <explain>文本全半角错误。</explain>
      <paraID>4711147B</paraID>
      <start>18</start>
      <end>19</end>
      <status>unmodified</status>
      <modifiedWord/>
      <trackRevisions>false</trackRevisions>
    </reviewItem>
    <reviewItem>
      <errorID>69abf13c-edb8-4691-8421-e8496bb2d03f</errorID>
      <errorWord>(</errorWord>
      <group>L1_Format</group>
      <groupName>格式问题</groupName>
      <ability>L2_HalfPunc</ability>
      <abilityName>全半角检查</abilityName>
      <candidateList>
        <item>（</item>
      </candidateList>
      <explain>文本全半角错误。</explain>
      <paraID>5772FB80</paraID>
      <start>1</start>
      <end>2</end>
      <status>unmodified</status>
      <modifiedWord/>
      <trackRevisions>false</trackRevisions>
    </reviewItem>
    <reviewItem>
      <errorID>fcaa8ee7-7f78-46d2-ae59-91444e7da408</errorID>
      <errorWord>)</errorWord>
      <group>L1_Format</group>
      <groupName>格式问题</groupName>
      <ability>L2_HalfPunc</ability>
      <abilityName>全半角检查</abilityName>
      <candidateList>
        <item>）</item>
      </candidateList>
      <explain>文本全半角错误。</explain>
      <paraID>5772FB80</paraID>
      <start>6</start>
      <end>7</end>
      <status>unmodified</status>
      <modifiedWord/>
      <trackRevisions>false</trackRevisions>
    </reviewItem>
    <reviewItem>
      <errorID>8fc8d451-b68f-47bb-a9df-44c27ab476d4</errorID>
      <errorWord>(</errorWord>
      <group>L1_Format</group>
      <groupName>格式问题</groupName>
      <ability>L2_HalfPunc</ability>
      <abilityName>全半角检查</abilityName>
      <candidateList>
        <item>（</item>
      </candidateList>
      <explain>文本全半角错误。</explain>
      <paraID>43EC1BB4</paraID>
      <start>1</start>
      <end>2</end>
      <status>unmodified</status>
      <modifiedWord/>
      <trackRevisions>false</trackRevisions>
    </reviewItem>
    <reviewItem>
      <errorID>ad9d0d2a-c7aa-49cd-96cb-4a1becb2504f</errorID>
      <errorWord>)</errorWord>
      <group>L1_Format</group>
      <groupName>格式问题</groupName>
      <ability>L2_HalfPunc</ability>
      <abilityName>全半角检查</abilityName>
      <candidateList>
        <item>）</item>
      </candidateList>
      <explain>文本全半角错误。</explain>
      <paraID>43EC1BB4</paraID>
      <start>6</start>
      <end>7</end>
      <status>unmodified</status>
      <modifiedWord/>
      <trackRevisions>false</trackRevisions>
    </reviewItem>
    <reviewItem>
      <errorID>afd7025d-df70-472c-a6f8-67fb2a3b4217</errorID>
      <errorWord>(</errorWord>
      <group>L1_Format</group>
      <groupName>格式问题</groupName>
      <ability>L2_HalfPunc</ability>
      <abilityName>全半角检查</abilityName>
      <candidateList>
        <item>（</item>
      </candidateList>
      <explain>文本全半角错误。</explain>
      <paraID>7832F2C4</paraID>
      <start>2</start>
      <end>3</end>
      <status>unmodified</status>
      <modifiedWord/>
      <trackRevisions>false</trackRevisions>
    </reviewItem>
    <reviewItem>
      <errorID>17957b50-a8e3-407d-bab8-7ed9f60b2c3e</errorID>
      <errorWord>)</errorWord>
      <group>L1_Format</group>
      <groupName>格式问题</groupName>
      <ability>L2_HalfPunc</ability>
      <abilityName>全半角检查</abilityName>
      <candidateList>
        <item>）</item>
      </candidateList>
      <explain>文本全半角错误。</explain>
      <paraID>7832F2C4</paraID>
      <start>7</start>
      <end>8</end>
      <status>unmodified</status>
      <modifiedWord/>
      <trackRevisions>false</trackRevisions>
    </reviewItem>
    <reviewItem>
      <errorID>020f669e-cc7a-46e7-a9d4-c2dbbc09140c</errorID>
      <errorWord>(</errorWord>
      <group>L1_Format</group>
      <groupName>格式问题</groupName>
      <ability>L2_HalfPunc</ability>
      <abilityName>全半角检查</abilityName>
      <candidateList>
        <item>（</item>
      </candidateList>
      <explain>文本全半角错误。</explain>
      <paraID>3E680AF3</paraID>
      <start>2</start>
      <end>3</end>
      <status>unmodified</status>
      <modifiedWord/>
      <trackRevisions>false</trackRevisions>
    </reviewItem>
    <reviewItem>
      <errorID>d3a304ed-e66e-42b5-9371-5e5b6611fd06</errorID>
      <errorWord>)</errorWord>
      <group>L1_Format</group>
      <groupName>格式问题</groupName>
      <ability>L2_HalfPunc</ability>
      <abilityName>全半角检查</abilityName>
      <candidateList>
        <item>）</item>
      </candidateList>
      <explain>文本全半角错误。</explain>
      <paraID>3E680AF3</paraID>
      <start>7</start>
      <end>8</end>
      <status>unmodified</status>
      <modifiedWord/>
      <trackRevisions>false</trackRevisions>
    </reviewItem>
    <reviewItem>
      <errorID>3ef8ad7c-1e7a-4abf-af28-205426cf7fa1</errorID>
      <errorWord>(</errorWord>
      <group>L1_Format</group>
      <groupName>格式问题</groupName>
      <ability>L2_HalfPunc</ability>
      <abilityName>全半角检查</abilityName>
      <candidateList>
        <item>（</item>
      </candidateList>
      <explain>文本全半角错误。</explain>
      <paraID>2B321975</paraID>
      <start>3</start>
      <end>4</end>
      <status>unmodified</status>
      <modifiedWord/>
      <trackRevisions>false</trackRevisions>
    </reviewItem>
    <reviewItem>
      <errorID>e416df0c-1580-4f07-9390-d7de4afb5ea6</errorID>
      <errorWord>)</errorWord>
      <group>L1_Format</group>
      <groupName>格式问题</groupName>
      <ability>L2_HalfPunc</ability>
      <abilityName>全半角检查</abilityName>
      <candidateList>
        <item>）</item>
      </candidateList>
      <explain>文本全半角错误。</explain>
      <paraID>2B321975</paraID>
      <start>8</start>
      <end>9</end>
      <status>unmodified</status>
      <modifiedWord/>
      <trackRevisions>false</trackRevisions>
    </reviewItem>
    <reviewItem>
      <errorID>e6a4cf8d-30dd-4d84-a3d4-4053b412536f</errorID>
      <errorWord>(</errorWord>
      <group>L1_Format</group>
      <groupName>格式问题</groupName>
      <ability>L2_HalfPunc</ability>
      <abilityName>全半角检查</abilityName>
      <candidateList>
        <item>（</item>
      </candidateList>
      <explain>文本全半角错误。</explain>
      <paraID>6804BDFB</paraID>
      <start>1</start>
      <end>2</end>
      <status>unmodified</status>
      <modifiedWord/>
      <trackRevisions>false</trackRevisions>
    </reviewItem>
    <reviewItem>
      <errorID>86890a16-79bf-4e73-8850-b05c684b186f</errorID>
      <errorWord>)</errorWord>
      <group>L1_Format</group>
      <groupName>格式问题</groupName>
      <ability>L2_HalfPunc</ability>
      <abilityName>全半角检查</abilityName>
      <candidateList>
        <item>）</item>
      </candidateList>
      <explain>文本全半角错误。</explain>
      <paraID>6804BDFB</paraID>
      <start>6</start>
      <end>7</end>
      <status>unmodified</status>
      <modifiedWord/>
      <trackRevisions>false</trackRevisions>
    </reviewItem>
    <reviewItem>
      <errorID>21ac974b-0718-4ccf-8525-4026ec39a52f</errorID>
      <errorWord>(</errorWord>
      <group>L1_Format</group>
      <groupName>格式问题</groupName>
      <ability>L2_HalfPunc</ability>
      <abilityName>全半角检查</abilityName>
      <candidateList>
        <item>（</item>
      </candidateList>
      <explain>文本全半角错误。</explain>
      <paraID>2E45F362</paraID>
      <start>1</start>
      <end>2</end>
      <status>unmodified</status>
      <modifiedWord/>
      <trackRevisions>false</trackRevisions>
    </reviewItem>
    <reviewItem>
      <errorID>fabb94a9-120c-4752-af99-366895a09ab4</errorID>
      <errorWord>)</errorWord>
      <group>L1_Format</group>
      <groupName>格式问题</groupName>
      <ability>L2_HalfPunc</ability>
      <abilityName>全半角检查</abilityName>
      <candidateList>
        <item>）</item>
      </candidateList>
      <explain>文本全半角错误。</explain>
      <paraID>2E45F362</paraID>
      <start>6</start>
      <end>7</end>
      <status>unmodified</status>
      <modifiedWord/>
      <trackRevisions>false</trackRevisions>
    </reviewItem>
    <reviewItem>
      <errorID>43c4496d-c5c6-4ca4-b3cd-2c7273bc95a0</errorID>
      <errorWord>(</errorWord>
      <group>L1_Format</group>
      <groupName>格式问题</groupName>
      <ability>L2_HalfPunc</ability>
      <abilityName>全半角检查</abilityName>
      <candidateList>
        <item>（</item>
      </candidateList>
      <explain>文本全半角错误。</explain>
      <paraID>5E1BDCE5</paraID>
      <start>3</start>
      <end>4</end>
      <status>unmodified</status>
      <modifiedWord/>
      <trackRevisions>false</trackRevisions>
    </reviewItem>
    <reviewItem>
      <errorID>2ed3643a-0d93-493b-b567-f7672970ddf9</errorID>
      <errorWord>)</errorWord>
      <group>L1_Format</group>
      <groupName>格式问题</groupName>
      <ability>L2_HalfPunc</ability>
      <abilityName>全半角检查</abilityName>
      <candidateList>
        <item>）</item>
      </candidateList>
      <explain>文本全半角错误。</explain>
      <paraID>5E1BDCE5</paraID>
      <start>11</start>
      <end>12</end>
      <status>unmodified</status>
      <modifiedWord/>
      <trackRevisions>false</trackRevisions>
    </reviewItem>
    <reviewItem>
      <errorID>3dfd79f8-e032-4188-90b7-35ab13b60a26</errorID>
      <errorWord>(</errorWord>
      <group>L1_Format</group>
      <groupName>格式问题</groupName>
      <ability>L2_HalfPunc</ability>
      <abilityName>全半角检查</abilityName>
      <candidateList>
        <item>（</item>
      </candidateList>
      <explain>文本全半角错误。</explain>
      <paraID>3F160DAC</paraID>
      <start>4</start>
      <end>5</end>
      <status>unmodified</status>
      <modifiedWord/>
      <trackRevisions>false</trackRevisions>
    </reviewItem>
    <reviewItem>
      <errorID>d96b3422-785f-449e-9132-00dc83c7946c</errorID>
      <errorWord>)</errorWord>
      <group>L1_Format</group>
      <groupName>格式问题</groupName>
      <ability>L2_HalfPunc</ability>
      <abilityName>全半角检查</abilityName>
      <candidateList>
        <item>）</item>
      </candidateList>
      <explain>文本全半角错误。</explain>
      <paraID>3F160DAC</paraID>
      <start>12</start>
      <end>13</end>
      <status>unmodified</status>
      <modifiedWord/>
      <trackRevisions>false</trackRevisions>
    </reviewItem>
    <reviewItem>
      <errorID>58626313-e141-4791-aa16-ad8121ae2fff</errorID>
      <errorWord>(</errorWord>
      <group>L1_Format</group>
      <groupName>格式问题</groupName>
      <ability>L2_HalfPunc</ability>
      <abilityName>全半角检查</abilityName>
      <candidateList>
        <item>（</item>
      </candidateList>
      <explain>文本全半角错误。</explain>
      <paraID>19E05906</paraID>
      <start>4</start>
      <end>5</end>
      <status>unmodified</status>
      <modifiedWord/>
      <trackRevisions>false</trackRevisions>
    </reviewItem>
    <reviewItem>
      <errorID>7e56f449-0ab6-412c-88bf-5b3b6c76480e</errorID>
      <errorWord>)</errorWord>
      <group>L1_Format</group>
      <groupName>格式问题</groupName>
      <ability>L2_HalfPunc</ability>
      <abilityName>全半角检查</abilityName>
      <candidateList>
        <item>）</item>
      </candidateList>
      <explain>文本全半角错误。</explain>
      <paraID>19E05906</paraID>
      <start>28</start>
      <end>29</end>
      <status>unmodified</status>
      <modifiedWord/>
      <trackRevisions>false</trackRevisions>
    </reviewItem>
    <reviewItem>
      <errorID>867671cd-6ed0-463c-ad3b-6a2d0e5dbb76</errorID>
      <errorWord>(</errorWord>
      <group>L1_Format</group>
      <groupName>格式问题</groupName>
      <ability>L2_HalfPunc</ability>
      <abilityName>全半角检查</abilityName>
      <candidateList>
        <item>（</item>
      </candidateList>
      <explain>文本全半角错误。</explain>
      <paraID>350386C2</paraID>
      <start>3</start>
      <end>4</end>
      <status>unmodified</status>
      <modifiedWord/>
      <trackRevisions>false</trackRevisions>
    </reviewItem>
    <reviewItem>
      <errorID>8c8303fa-b262-4ea8-890f-19b3d0ab4bb0</errorID>
      <errorWord>)</errorWord>
      <group>L1_Format</group>
      <groupName>格式问题</groupName>
      <ability>L2_HalfPunc</ability>
      <abilityName>全半角检查</abilityName>
      <candidateList>
        <item>）</item>
      </candidateList>
      <explain>文本全半角错误。</explain>
      <paraID>350386C2</paraID>
      <start>9</start>
      <end>10</end>
      <status>unmodified</status>
      <modifiedWord/>
      <trackRevisions>false</trackRevisions>
    </reviewItem>
    <reviewItem>
      <errorID>00ee5d27-044f-4045-bd80-5ddea1d5a1a8</errorID>
      <errorWord>(</errorWord>
      <group>L1_Format</group>
      <groupName>格式问题</groupName>
      <ability>L2_HalfPunc</ability>
      <abilityName>全半角检查</abilityName>
      <candidateList>
        <item>（</item>
      </candidateList>
      <explain>文本全半角错误。</explain>
      <paraID>66618467</paraID>
      <start>5</start>
      <end>6</end>
      <status>unmodified</status>
      <modifiedWord/>
      <trackRevisions>false</trackRevisions>
    </reviewItem>
    <reviewItem>
      <errorID>bbf08932-b701-4b05-bc7d-e11249ae5c73</errorID>
      <errorWord>)</errorWord>
      <group>L1_Format</group>
      <groupName>格式问题</groupName>
      <ability>L2_HalfPunc</ability>
      <abilityName>全半角检查</abilityName>
      <candidateList>
        <item>）</item>
      </candidateList>
      <explain>文本全半角错误。</explain>
      <paraID>66618467</paraID>
      <start>14</start>
      <end>15</end>
      <status>unmodified</status>
      <modifiedWord/>
      <trackRevisions>false</trackRevisions>
    </reviewItem>
    <reviewItem>
      <errorID>7448b749-7903-48a0-b7e6-7918f9a9b01f</errorID>
      <errorWord>(</errorWord>
      <group>L1_Format</group>
      <groupName>格式问题</groupName>
      <ability>L2_HalfPunc</ability>
      <abilityName>全半角检查</abilityName>
      <candidateList>
        <item>（</item>
      </candidateList>
      <explain>文本全半角错误。</explain>
      <paraID>66CA48DC</paraID>
      <start>7</start>
      <end>8</end>
      <status>unmodified</status>
      <modifiedWord/>
      <trackRevisions>false</trackRevisions>
    </reviewItem>
    <reviewItem>
      <errorID>224bd34f-64e4-41da-94f2-0109f3af1b0c</errorID>
      <errorWord>)</errorWord>
      <group>L1_Format</group>
      <groupName>格式问题</groupName>
      <ability>L2_HalfPunc</ability>
      <abilityName>全半角检查</abilityName>
      <candidateList>
        <item>）</item>
      </candidateList>
      <explain>文本全半角错误。</explain>
      <paraID>66CA48DC</paraID>
      <start>13</start>
      <end>14</end>
      <status>unmodified</status>
      <modifiedWord/>
      <trackRevisions>false</trackRevisions>
    </reviewItem>
    <reviewItem>
      <errorID>4ba2ef9a-5e5a-4c61-a737-a4e157aef815</errorID>
      <errorWord>(</errorWord>
      <group>L1_Format</group>
      <groupName>格式问题</groupName>
      <ability>L2_HalfPunc</ability>
      <abilityName>全半角检查</abilityName>
      <candidateList>
        <item>（</item>
      </candidateList>
      <explain>文本全半角错误。</explain>
      <paraID>4E9A4E9B</paraID>
      <start>8</start>
      <end>9</end>
      <status>unmodified</status>
      <modifiedWord/>
      <trackRevisions>false</trackRevisions>
    </reviewItem>
    <reviewItem>
      <errorID>5872fd63-fed9-43d4-9305-e372b6df30c0</errorID>
      <errorWord>)</errorWord>
      <group>L1_Format</group>
      <groupName>格式问题</groupName>
      <ability>L2_HalfPunc</ability>
      <abilityName>全半角检查</abilityName>
      <candidateList>
        <item>）</item>
      </candidateList>
      <explain>文本全半角错误。</explain>
      <paraID>4E9A4E9B</paraID>
      <start>15</start>
      <end>16</end>
      <status>unmodified</status>
      <modifiedWord/>
      <trackRevisions>false</trackRevisions>
    </reviewItem>
    <reviewItem>
      <errorID>e419d277-54e1-4b2d-830e-a2f8f4694ddc</errorID>
      <errorWord>(</errorWord>
      <group>L1_Format</group>
      <groupName>格式问题</groupName>
      <ability>L2_HalfPunc</ability>
      <abilityName>全半角检查</abilityName>
      <candidateList>
        <item>（</item>
      </candidateList>
      <explain>文本全半角错误。</explain>
      <paraID>216C44C6</paraID>
      <start>7</start>
      <end>8</end>
      <status>unmodified</status>
      <modifiedWord/>
      <trackRevisions>false</trackRevisions>
    </reviewItem>
    <reviewItem>
      <errorID>6d02a789-cfa8-4596-a9d2-daf74ff5fe86</errorID>
      <errorWord>)</errorWord>
      <group>L1_Format</group>
      <groupName>格式问题</groupName>
      <ability>L2_HalfPunc</ability>
      <abilityName>全半角检查</abilityName>
      <candidateList>
        <item>）</item>
      </candidateList>
      <explain>文本全半角错误。</explain>
      <paraID>216C44C6</paraID>
      <start>13</start>
      <end>14</end>
      <status>unmodified</status>
      <modifiedWord/>
      <trackRevisions>false</trackRevisions>
    </reviewItem>
    <reviewItem>
      <errorID>c6e34117-ff6d-4359-9fd8-d7d74dc12d36</errorID>
      <errorWord>(</errorWord>
      <group>L1_Format</group>
      <groupName>格式问题</groupName>
      <ability>L2_HalfPunc</ability>
      <abilityName>全半角检查</abilityName>
      <candidateList>
        <item>（</item>
      </candidateList>
      <explain>文本全半角错误。</explain>
      <paraID>7EFA6879</paraID>
      <start>3</start>
      <end>4</end>
      <status>unmodified</status>
      <modifiedWord/>
      <trackRevisions>false</trackRevisions>
    </reviewItem>
    <reviewItem>
      <errorID>922b8034-2466-4392-b77e-3a48a07788ca</errorID>
      <errorWord>)</errorWord>
      <group>L1_Format</group>
      <groupName>格式问题</groupName>
      <ability>L2_HalfPunc</ability>
      <abilityName>全半角检查</abilityName>
      <candidateList>
        <item>）</item>
      </candidateList>
      <explain>文本全半角错误。</explain>
      <paraID>7EFA6879</paraID>
      <start>13</start>
      <end>14</end>
      <status>unmodified</status>
      <modifiedWord/>
      <trackRevisions>false</trackRevisions>
    </reviewItem>
    <reviewItem>
      <errorID>cd5c96b0-c80e-4a39-8db4-d67b6763a625</errorID>
      <errorWord>(</errorWord>
      <group>L1_Format</group>
      <groupName>格式问题</groupName>
      <ability>L2_HalfPunc</ability>
      <abilityName>全半角检查</abilityName>
      <candidateList>
        <item>（</item>
      </candidateList>
      <explain>文本全半角错误。</explain>
      <paraID>5BF5BD42</paraID>
      <start>9</start>
      <end>10</end>
      <status>unmodified</status>
      <modifiedWord/>
      <trackRevisions>false</trackRevisions>
    </reviewItem>
    <reviewItem>
      <errorID>7a687f2a-a71b-4a2a-ade4-5616fc9f9c93</errorID>
      <errorWord>)</errorWord>
      <group>L1_Format</group>
      <groupName>格式问题</groupName>
      <ability>L2_HalfPunc</ability>
      <abilityName>全半角检查</abilityName>
      <candidateList>
        <item>）</item>
      </candidateList>
      <explain>文本全半角错误。</explain>
      <paraID>5BF5BD42</paraID>
      <start>14</start>
      <end>15</end>
      <status>unmodified</status>
      <modifiedWord/>
      <trackRevisions>false</trackRevisions>
    </reviewItem>
    <reviewItem>
      <errorID>f3b8007b-8248-4e55-a096-057f8ddce6ad</errorID>
      <errorWord>(</errorWord>
      <group>L1_Format</group>
      <groupName>格式问题</groupName>
      <ability>L2_HalfPunc</ability>
      <abilityName>全半角检查</abilityName>
      <candidateList>
        <item>（</item>
      </candidateList>
      <explain>文本全半角错误。</explain>
      <paraID>5AE4C5FD</paraID>
      <start>3</start>
      <end>4</end>
      <status>unmodified</status>
      <modifiedWord/>
      <trackRevisions>false</trackRevisions>
    </reviewItem>
    <reviewItem>
      <errorID>cc4b8874-0f39-48f3-9054-7ad61f55b08e</errorID>
      <errorWord>)</errorWord>
      <group>L1_Format</group>
      <groupName>格式问题</groupName>
      <ability>L2_HalfPunc</ability>
      <abilityName>全半角检查</abilityName>
      <candidateList>
        <item>）</item>
      </candidateList>
      <explain>文本全半角错误。</explain>
      <paraID>5AE4C5FD</paraID>
      <start>8</start>
      <end>9</end>
      <status>unmodified</status>
      <modifiedWord/>
      <trackRevisions>false</trackRevisions>
    </reviewItem>
    <reviewItem>
      <errorID>2973bc99-bd46-483c-819c-886e73746f24</errorID>
      <errorWord>(</errorWord>
      <group>L1_Format</group>
      <groupName>格式问题</groupName>
      <ability>L2_HalfPunc</ability>
      <abilityName>全半角检查</abilityName>
      <candidateList>
        <item>（</item>
      </candidateList>
      <explain>文本全半角错误。</explain>
      <paraID>25466163</paraID>
      <start>7</start>
      <end>8</end>
      <status>unmodified</status>
      <modifiedWord/>
      <trackRevisions>false</trackRevisions>
    </reviewItem>
    <reviewItem>
      <errorID>4990b9c5-e280-464a-8f33-0a087c720909</errorID>
      <errorWord>)</errorWord>
      <group>L1_Format</group>
      <groupName>格式问题</groupName>
      <ability>L2_HalfPunc</ability>
      <abilityName>全半角检查</abilityName>
      <candidateList>
        <item>）</item>
      </candidateList>
      <explain>文本全半角错误。</explain>
      <paraID>25466163</paraID>
      <start>12</start>
      <end>13</end>
      <status>unmodified</status>
      <modifiedWord/>
      <trackRevisions>false</trackRevisions>
    </reviewItem>
    <reviewItem>
      <errorID>144d4790-d7cf-4ee1-8344-72961cceadf1</errorID>
      <errorWord>(</errorWord>
      <group>L1_Format</group>
      <groupName>格式问题</groupName>
      <ability>L2_HalfPunc</ability>
      <abilityName>全半角检查</abilityName>
      <candidateList>
        <item>（</item>
      </candidateList>
      <explain>文本全半角错误。</explain>
      <paraID>7ABA8903</paraID>
      <start>12</start>
      <end>13</end>
      <status>unmodified</status>
      <modifiedWord/>
      <trackRevisions>false</trackRevisions>
    </reviewItem>
    <reviewItem>
      <errorID>de8120a6-3d32-4c37-a1c9-429ea1b16d3f</errorID>
      <errorWord>)</errorWord>
      <group>L1_Format</group>
      <groupName>格式问题</groupName>
      <ability>L2_HalfPunc</ability>
      <abilityName>全半角检查</abilityName>
      <candidateList>
        <item>）</item>
      </candidateList>
      <explain>文本全半角错误。</explain>
      <paraID>7ABA8903</paraID>
      <start>21</start>
      <end>22</end>
      <status>unmodified</status>
      <modifiedWord/>
      <trackRevisions>false</trackRevisions>
    </reviewItem>
    <reviewItem>
      <errorID>7f7766c4-19ca-44a7-b5f9-b4638e594488</errorID>
      <errorWord>(</errorWord>
      <group>L1_Format</group>
      <groupName>格式问题</groupName>
      <ability>L2_HalfPunc</ability>
      <abilityName>全半角检查</abilityName>
      <candidateList>
        <item>（</item>
      </candidateList>
      <explain>文本全半角错误。</explain>
      <paraID>43616972</paraID>
      <start>5</start>
      <end>6</end>
      <status>unmodified</status>
      <modifiedWord/>
      <trackRevisions>false</trackRevisions>
    </reviewItem>
    <reviewItem>
      <errorID>dbe1fc9a-86bc-4a49-b022-35ec77c4cc10</errorID>
      <errorWord>)</errorWord>
      <group>L1_Format</group>
      <groupName>格式问题</groupName>
      <ability>L2_HalfPunc</ability>
      <abilityName>全半角检查</abilityName>
      <candidateList>
        <item>）</item>
      </candidateList>
      <explain>文本全半角错误。</explain>
      <paraID>43616972</paraID>
      <start>15</start>
      <end>16</end>
      <status>unmodified</status>
      <modifiedWord/>
      <trackRevisions>false</trackRevisions>
    </reviewItem>
    <reviewItem>
      <errorID>e0bb741d-289d-4316-847d-89ba62a23deb</errorID>
      <errorWord>(</errorWord>
      <group>L1_Format</group>
      <groupName>格式问题</groupName>
      <ability>L2_HalfPunc</ability>
      <abilityName>全半角检查</abilityName>
      <candidateList>
        <item>（</item>
      </candidateList>
      <explain>文本全半角错误。</explain>
      <paraID>38B1D51D</paraID>
      <start>5</start>
      <end>6</end>
      <status>unmodified</status>
      <modifiedWord/>
      <trackRevisions>false</trackRevisions>
    </reviewItem>
    <reviewItem>
      <errorID>97771b99-dae6-4798-a2ec-6caf71edae92</errorID>
      <errorWord>)</errorWord>
      <group>L1_Format</group>
      <groupName>格式问题</groupName>
      <ability>L2_HalfPunc</ability>
      <abilityName>全半角检查</abilityName>
      <candidateList>
        <item>）</item>
      </candidateList>
      <explain>文本全半角错误。</explain>
      <paraID>38B1D51D</paraID>
      <start>11</start>
      <end>12</end>
      <status>unmodified</status>
      <modifiedWord/>
      <trackRevisions>false</trackRevisions>
    </reviewItem>
    <reviewItem>
      <errorID>f881887d-1c2e-44dd-a7be-0ba675cc87a3</errorID>
      <errorWord>(</errorWord>
      <group>L1_Format</group>
      <groupName>格式问题</groupName>
      <ability>L2_HalfPunc</ability>
      <abilityName>全半角检查</abilityName>
      <candidateList>
        <item>（</item>
      </candidateList>
      <explain>文本全半角错误。</explain>
      <paraID>4350A63B</paraID>
      <start>4</start>
      <end>5</end>
      <status>unmodified</status>
      <modifiedWord/>
      <trackRevisions>false</trackRevisions>
    </reviewItem>
    <reviewItem>
      <errorID>088c84b7-63d5-4d3d-8ef6-d7420a95bb88</errorID>
      <errorWord>)</errorWord>
      <group>L1_Format</group>
      <groupName>格式问题</groupName>
      <ability>L2_HalfPunc</ability>
      <abilityName>全半角检查</abilityName>
      <candidateList>
        <item>）</item>
      </candidateList>
      <explain>文本全半角错误。</explain>
      <paraID>4350A63B</paraID>
      <start>11</start>
      <end>12</end>
      <status>unmodified</status>
      <modifiedWord/>
      <trackRevisions>false</trackRevisions>
    </reviewItem>
    <reviewItem>
      <errorID>480e6bcb-b44a-438b-bbb4-13d4183b7a95</errorID>
      <errorWord>(</errorWord>
      <group>L1_Format</group>
      <groupName>格式问题</groupName>
      <ability>L2_HalfPunc</ability>
      <abilityName>全半角检查</abilityName>
      <candidateList>
        <item>（</item>
      </candidateList>
      <explain>文本全半角错误。</explain>
      <paraID>43AD2F30</paraID>
      <start>8</start>
      <end>9</end>
      <status>unmodified</status>
      <modifiedWord/>
      <trackRevisions>false</trackRevisions>
    </reviewItem>
    <reviewItem>
      <errorID>a1add3d7-baf6-459e-8722-b871e22a3005</errorID>
      <errorWord>)</errorWord>
      <group>L1_Format</group>
      <groupName>格式问题</groupName>
      <ability>L2_HalfPunc</ability>
      <abilityName>全半角检查</abilityName>
      <candidateList>
        <item>）</item>
      </candidateList>
      <explain>文本全半角错误。</explain>
      <paraID>43AD2F30</paraID>
      <start>12</start>
      <end>13</end>
      <status>unmodified</status>
      <modifiedWord/>
      <trackRevisions>false</trackRevisions>
    </reviewItem>
    <reviewItem>
      <errorID>3cf88731-a16f-4d20-b1f3-62d408382954</errorID>
      <errorWord>(</errorWord>
      <group>L1_Format</group>
      <groupName>格式问题</groupName>
      <ability>L2_HalfPunc</ability>
      <abilityName>全半角检查</abilityName>
      <candidateList>
        <item>（</item>
      </candidateList>
      <explain>文本全半角错误。</explain>
      <paraID>43AD2F30</paraID>
      <start>20</start>
      <end>21</end>
      <status>unmodified</status>
      <modifiedWord/>
      <trackRevisions>false</trackRevisions>
    </reviewItem>
    <reviewItem>
      <errorID>f4441c06-6277-4d07-bff5-b6ee1557403e</errorID>
      <errorWord>-</errorWord>
      <group>L1_Format</group>
      <groupName>格式问题</groupName>
      <ability>L2_HalfPunc</ability>
      <abilityName>全半角检查</abilityName>
      <candidateList>
        <item>－</item>
      </candidateList>
      <explain>文本全半角错误。</explain>
      <paraID>43AD2F30</paraID>
      <start>22</start>
      <end>23</end>
      <status>unmodified</status>
      <modifiedWord/>
      <trackRevisions>false</trackRevisions>
    </reviewItem>
    <reviewItem>
      <errorID>8d67c590-281f-4630-9acc-504ea1d41561</errorID>
      <errorWord>)</errorWord>
      <group>L1_Format</group>
      <groupName>格式问题</groupName>
      <ability>L2_HalfPunc</ability>
      <abilityName>全半角检查</abilityName>
      <candidateList>
        <item>）</item>
      </candidateList>
      <explain>文本全半角错误。</explain>
      <paraID>43AD2F30</paraID>
      <start>25</start>
      <end>26</end>
      <status>unmodified</status>
      <modifiedWord/>
      <trackRevisions>false</trackRevisions>
    </reviewItem>
    <reviewItem>
      <errorID>dd3cf39c-208b-41f4-9fec-997c2f00d241</errorID>
      <errorWord>(</errorWord>
      <group>L1_Format</group>
      <groupName>格式问题</groupName>
      <ability>L2_HalfPunc</ability>
      <abilityName>全半角检查</abilityName>
      <candidateList>
        <item>（</item>
      </candidateList>
      <explain>文本全半角错误。</explain>
      <paraID>43AD2F30</paraID>
      <start>28</start>
      <end>29</end>
      <status>unmodified</status>
      <modifiedWord/>
      <trackRevisions>false</trackRevisions>
    </reviewItem>
    <reviewItem>
      <errorID>efc672a2-bb4e-48ba-ba15-e2399f160259</errorID>
      <errorWord>)</errorWord>
      <group>L1_Format</group>
      <groupName>格式问题</groupName>
      <ability>L2_HalfPunc</ability>
      <abilityName>全半角检查</abilityName>
      <candidateList>
        <item>）</item>
      </candidateList>
      <explain>文本全半角错误。</explain>
      <paraID>43AD2F30</paraID>
      <start>33</start>
      <end>34</end>
      <status>unmodified</status>
      <modifiedWord/>
      <trackRevisions>false</trackRevisions>
    </reviewItem>
    <reviewItem>
      <errorID>5d52bf88-14f0-4db1-bb31-bf4d3a5f9895</errorID>
      <errorWord>(</errorWord>
      <group>L1_Format</group>
      <groupName>格式问题</groupName>
      <ability>L2_HalfPunc</ability>
      <abilityName>全半角检查</abilityName>
      <candidateList>
        <item>（</item>
      </candidateList>
      <explain>文本全半角错误。</explain>
      <paraID>3C398BA6</paraID>
      <start>3</start>
      <end>4</end>
      <status>unmodified</status>
      <modifiedWord/>
      <trackRevisions>false</trackRevisions>
    </reviewItem>
    <reviewItem>
      <errorID>bb8f8dd8-589d-4744-a63a-a83957758abf</errorID>
      <errorWord>)</errorWord>
      <group>L1_Format</group>
      <groupName>格式问题</groupName>
      <ability>L2_HalfPunc</ability>
      <abilityName>全半角检查</abilityName>
      <candidateList>
        <item>）</item>
      </candidateList>
      <explain>文本全半角错误。</explain>
      <paraID>3C398BA6</paraID>
      <start>8</start>
      <end>9</end>
      <status>unmodified</status>
      <modifiedWord/>
      <trackRevisions>false</trackRevisions>
    </reviewItem>
    <reviewItem>
      <errorID>90883fe5-61b5-424f-8c1a-d335e3035164</errorID>
      <errorWord>(</errorWord>
      <group>L1_Format</group>
      <groupName>格式问题</groupName>
      <ability>L2_HalfPunc</ability>
      <abilityName>全半角检查</abilityName>
      <candidateList>
        <item>（</item>
      </candidateList>
      <explain>文本全半角错误。</explain>
      <paraID>23057803</paraID>
      <start>1</start>
      <end>2</end>
      <status>unmodified</status>
      <modifiedWord/>
      <trackRevisions>false</trackRevisions>
    </reviewItem>
    <reviewItem>
      <errorID>cbcf740f-7633-42d6-a924-5df1277d67fe</errorID>
      <errorWord>)</errorWord>
      <group>L1_Format</group>
      <groupName>格式问题</groupName>
      <ability>L2_HalfPunc</ability>
      <abilityName>全半角检查</abilityName>
      <candidateList>
        <item>）</item>
      </candidateList>
      <explain>文本全半角错误。</explain>
      <paraID>23057803</paraID>
      <start>8</start>
      <end>9</end>
      <status>unmodified</status>
      <modifiedWord/>
      <trackRevisions>false</trackRevisions>
    </reviewItem>
    <reviewItem>
      <errorID>56d759d8-17b6-4df4-883a-e78d92ff1ba6</errorID>
      <errorWord>(</errorWord>
      <group>L1_Format</group>
      <groupName>格式问题</groupName>
      <ability>L2_HalfPunc</ability>
      <abilityName>全半角检查</abilityName>
      <candidateList>
        <item>（</item>
      </candidateList>
      <explain>文本全半角错误。</explain>
      <paraID>39919F1B</paraID>
      <start>5</start>
      <end>6</end>
      <status>unmodified</status>
      <modifiedWord/>
      <trackRevisions>false</trackRevisions>
    </reviewItem>
    <reviewItem>
      <errorID>5a38e73f-6cf2-442e-b88b-9e8b73810855</errorID>
      <errorWord>)</errorWord>
      <group>L1_Format</group>
      <groupName>格式问题</groupName>
      <ability>L2_HalfPunc</ability>
      <abilityName>全半角检查</abilityName>
      <candidateList>
        <item>）</item>
      </candidateList>
      <explain>文本全半角错误。</explain>
      <paraID>39919F1B</paraID>
      <start>14</start>
      <end>15</end>
      <status>unmodified</status>
      <modifiedWord/>
      <trackRevisions>false</trackRevisions>
    </reviewItem>
    <reviewItem>
      <errorID>216cee48-a82d-4744-a5c8-ee3677f979a3</errorID>
      <errorWord>红</errorWord>
      <group>L1_Word</group>
      <groupName>字词问题</groupName>
      <ability>L2_Typo</ability>
      <abilityName>字词错误</abilityName>
      <candidateList>
        <item>中</item>
      </candidateList>
      <explain>〈动〉❶正对上；恰好合上：～选｜猜～了｜三枪都打～了目标。❷受到；遭受：～毒｜～暑｜胳膊上～了一枪。</explain>
      <paraID>27EB6DCA</paraID>
      <start>2</start>
      <end>3</end>
      <status>unmodified</status>
      <modifiedWord/>
      <trackRevisions>false</trackRevisions>
    </reviewItem>
    <reviewItem>
      <errorID>a999f157-18ee-47bc-bb65-ea0ed031b77c</errorID>
      <errorWord>(</errorWord>
      <group>L1_Format</group>
      <groupName>格式问题</groupName>
      <ability>L2_HalfPunc</ability>
      <abilityName>全半角检查</abilityName>
      <candidateList>
        <item>（</item>
      </candidateList>
      <explain>文本全半角错误。</explain>
      <paraID>25BF44A7</paraID>
      <start>4</start>
      <end>5</end>
      <status>unmodified</status>
      <modifiedWord/>
      <trackRevisions>false</trackRevisions>
    </reviewItem>
    <reviewItem>
      <errorID>ade4dc2b-747a-411b-a1de-44cf1d46a433</errorID>
      <errorWord>)</errorWord>
      <group>L1_Format</group>
      <groupName>格式问题</groupName>
      <ability>L2_HalfPunc</ability>
      <abilityName>全半角检查</abilityName>
      <candidateList>
        <item>）</item>
      </candidateList>
      <explain>文本全半角错误。</explain>
      <paraID>25BF44A7</paraID>
      <start>10</start>
      <end>11</end>
      <status>unmodified</status>
      <modifiedWord/>
      <trackRevisions>false</trackRevisions>
    </reviewItem>
    <reviewItem>
      <errorID>3adebfcb-1e44-4e98-9c1d-e0b6fdcd0baf</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691092E2</paraID>
      <start>4</start>
      <end>7</end>
      <status>unmodified</status>
      <modifiedWord/>
      <trackRevisions>false</trackRevisions>
    </reviewItem>
    <reviewItem>
      <errorID>c2dbbf36-2f6d-4b38-80a2-4e268f5ab652</errorID>
      <errorWord>(</errorWord>
      <group>L1_Format</group>
      <groupName>格式问题</groupName>
      <ability>L2_HalfPunc</ability>
      <abilityName>全半角检查</abilityName>
      <candidateList>
        <item>（</item>
      </candidateList>
      <explain>文本全半角错误。</explain>
      <paraID>691092E2</paraID>
      <start>7</start>
      <end>8</end>
      <status>unmodified</status>
      <modifiedWord/>
      <trackRevisions>false</trackRevisions>
    </reviewItem>
    <reviewItem>
      <errorID>818628f4-5074-4505-98fe-97696adf4e2f</errorID>
      <errorWord>)</errorWord>
      <group>L1_Format</group>
      <groupName>格式问题</groupName>
      <ability>L2_HalfPunc</ability>
      <abilityName>全半角检查</abilityName>
      <candidateList>
        <item>）</item>
      </candidateList>
      <explain>文本全半角错误。</explain>
      <paraID>691092E2</paraID>
      <start>11</start>
      <end>12</end>
      <status>unmodified</status>
      <modifiedWord/>
      <trackRevisions>false</trackRevisions>
    </reviewItem>
    <reviewItem>
      <errorID>cc3fcdd6-daed-44ff-a2c1-e1f1646c9f21</errorID>
      <errorWord>(</errorWord>
      <group>L1_Format</group>
      <groupName>格式问题</groupName>
      <ability>L2_HalfPunc</ability>
      <abilityName>全半角检查</abilityName>
      <candidateList>
        <item>（</item>
      </candidateList>
      <explain>文本全半角错误。</explain>
      <paraID>6E5B65E3</paraID>
      <start>7</start>
      <end>8</end>
      <status>unmodified</status>
      <modifiedWord/>
      <trackRevisions>false</trackRevisions>
    </reviewItem>
    <reviewItem>
      <errorID>e4d7a58a-ffc5-40ec-b87a-c1873c0c42c8</errorID>
      <errorWord>)</errorWord>
      <group>L1_Format</group>
      <groupName>格式问题</groupName>
      <ability>L2_HalfPunc</ability>
      <abilityName>全半角检查</abilityName>
      <candidateList>
        <item>）</item>
      </candidateList>
      <explain>文本全半角错误。</explain>
      <paraID>6E5B65E3</paraID>
      <start>11</start>
      <end>12</end>
      <status>unmodified</status>
      <modifiedWord/>
      <trackRevisions>false</trackRevisions>
    </reviewItem>
    <reviewItem>
      <errorID>73526b4a-2d15-47b3-aa94-03e93ce6e57b</errorID>
      <errorWord>(</errorWord>
      <group>L1_Format</group>
      <groupName>格式问题</groupName>
      <ability>L2_HalfPunc</ability>
      <abilityName>全半角检查</abilityName>
      <candidateList>
        <item>（</item>
      </candidateList>
      <explain>文本全半角错误。</explain>
      <paraID>190F14FB</paraID>
      <start>2</start>
      <end>3</end>
      <status>unmodified</status>
      <modifiedWord/>
      <trackRevisions>false</trackRevisions>
    </reviewItem>
    <reviewItem>
      <errorID>22dcad62-4711-46b5-a86a-ee65bb9f1ae7</errorID>
      <errorWord>)</errorWord>
      <group>L1_Format</group>
      <groupName>格式问题</groupName>
      <ability>L2_HalfPunc</ability>
      <abilityName>全半角检查</abilityName>
      <candidateList>
        <item>）</item>
      </candidateList>
      <explain>文本全半角错误。</explain>
      <paraID>190F14FB</paraID>
      <start>7</start>
      <end>8</end>
      <status>unmodified</status>
      <modifiedWord/>
      <trackRevisions>false</trackRevisions>
    </reviewItem>
    <reviewItem>
      <errorID>70e525ad-c5ca-4b8e-92c8-9e66d7d522fa</errorID>
      <errorWord>(</errorWord>
      <group>L1_Format</group>
      <groupName>格式问题</groupName>
      <ability>L2_HalfPunc</ability>
      <abilityName>全半角检查</abilityName>
      <candidateList>
        <item>（</item>
      </candidateList>
      <explain>文本全半角错误。</explain>
      <paraID>6D30F0C2</paraID>
      <start>2</start>
      <end>3</end>
      <status>unmodified</status>
      <modifiedWord/>
      <trackRevisions>false</trackRevisions>
    </reviewItem>
    <reviewItem>
      <errorID>333de943-7f09-4a05-8ae7-8da889980d96</errorID>
      <errorWord>)</errorWord>
      <group>L1_Format</group>
      <groupName>格式问题</groupName>
      <ability>L2_HalfPunc</ability>
      <abilityName>全半角检查</abilityName>
      <candidateList>
        <item>）</item>
      </candidateList>
      <explain>文本全半角错误。</explain>
      <paraID>6D30F0C2</paraID>
      <start>6</start>
      <end>7</end>
      <status>unmodified</status>
      <modifiedWord/>
      <trackRevisions>false</trackRevisions>
    </reviewItem>
    <reviewItem>
      <errorID>7208359d-9601-4432-be0a-7ed0a5821fda</errorID>
      <errorWord>(</errorWord>
      <group>L1_Format</group>
      <groupName>格式问题</groupName>
      <ability>L2_HalfPunc</ability>
      <abilityName>全半角检查</abilityName>
      <candidateList>
        <item>（</item>
      </candidateList>
      <explain>文本全半角错误。</explain>
      <paraID>2638869B</paraID>
      <start>4</start>
      <end>5</end>
      <status>unmodified</status>
      <modifiedWord/>
      <trackRevisions>false</trackRevisions>
    </reviewItem>
    <reviewItem>
      <errorID>48334203-a35f-499c-855c-e173f61cd885</errorID>
      <errorWord>)</errorWord>
      <group>L1_Format</group>
      <groupName>格式问题</groupName>
      <ability>L2_HalfPunc</ability>
      <abilityName>全半角检查</abilityName>
      <candidateList>
        <item>）</item>
      </candidateList>
      <explain>文本全半角错误。</explain>
      <paraID>2638869B</paraID>
      <start>9</start>
      <end>10</end>
      <status>unmodified</status>
      <modifiedWord/>
      <trackRevisions>false</trackRevisions>
    </reviewItem>
    <reviewItem>
      <errorID>f58dc79b-95fa-4b0b-838d-42f841b292f1</errorID>
      <errorWord>(</errorWord>
      <group>L1_Format</group>
      <groupName>格式问题</groupName>
      <ability>L2_HalfPunc</ability>
      <abilityName>全半角检查</abilityName>
      <candidateList>
        <item>（</item>
      </candidateList>
      <explain>文本全半角错误。</explain>
      <paraID>11BB1FC5</paraID>
      <start>2</start>
      <end>3</end>
      <status>unmodified</status>
      <modifiedWord/>
      <trackRevisions>false</trackRevisions>
    </reviewItem>
    <reviewItem>
      <errorID>829b6757-1391-4eb1-9760-451c00da5579</errorID>
      <errorWord>)</errorWord>
      <group>L1_Format</group>
      <groupName>格式问题</groupName>
      <ability>L2_HalfPunc</ability>
      <abilityName>全半角检查</abilityName>
      <candidateList>
        <item>）</item>
      </candidateList>
      <explain>文本全半角错误。</explain>
      <paraID>11BB1FC5</paraID>
      <start>6</start>
      <end>7</end>
      <status>unmodified</status>
      <modifiedWord/>
      <trackRevisions>false</trackRevisions>
    </reviewItem>
    <reviewItem>
      <errorID>d92bd3e3-6d8b-48aa-aa90-8c32acb7a8db</errorID>
      <errorWord>(</errorWord>
      <group>L1_Format</group>
      <groupName>格式问题</groupName>
      <ability>L2_HalfPunc</ability>
      <abilityName>全半角检查</abilityName>
      <candidateList>
        <item>（</item>
      </candidateList>
      <explain>文本全半角错误。</explain>
      <paraID>3052196F</paraID>
      <start>8</start>
      <end>9</end>
      <status>unmodified</status>
      <modifiedWord/>
      <trackRevisions>false</trackRevisions>
    </reviewItem>
    <reviewItem>
      <errorID>8065b228-b17c-4a7d-be35-cfb596873c6e</errorID>
      <errorWord>)</errorWord>
      <group>L1_Format</group>
      <groupName>格式问题</groupName>
      <ability>L2_HalfPunc</ability>
      <abilityName>全半角检查</abilityName>
      <candidateList>
        <item>）</item>
      </candidateList>
      <explain>文本全半角错误。</explain>
      <paraID>3052196F</paraID>
      <start>19</start>
      <end>20</end>
      <status>unmodified</status>
      <modifiedWord/>
      <trackRevisions>false</trackRevisions>
    </reviewItem>
    <reviewItem>
      <errorID>c5059113-ab21-4500-8983-aad1c42f0e84</errorID>
      <errorWord>(</errorWord>
      <group>L1_Format</group>
      <groupName>格式问题</groupName>
      <ability>L2_HalfPunc</ability>
      <abilityName>全半角检查</abilityName>
      <candidateList>
        <item>（</item>
      </candidateList>
      <explain>文本全半角错误。</explain>
      <paraID>7FBE7395</paraID>
      <start>2</start>
      <end>3</end>
      <status>unmodified</status>
      <modifiedWord/>
      <trackRevisions>false</trackRevisions>
    </reviewItem>
    <reviewItem>
      <errorID>19a74874-5291-4fe6-9445-bc71f0b7d04f</errorID>
      <errorWord>)</errorWord>
      <group>L1_Format</group>
      <groupName>格式问题</groupName>
      <ability>L2_HalfPunc</ability>
      <abilityName>全半角检查</abilityName>
      <candidateList>
        <item>）</item>
      </candidateList>
      <explain>文本全半角错误。</explain>
      <paraID>7FBE7395</paraID>
      <start>6</start>
      <end>7</end>
      <status>unmodified</status>
      <modifiedWord/>
      <trackRevisions>false</trackRevisions>
    </reviewItem>
    <reviewItem>
      <errorID>7b9c6c27-ff84-4a41-a159-37597b9d067e</errorID>
      <errorWord>(</errorWord>
      <group>L1_Format</group>
      <groupName>格式问题</groupName>
      <ability>L2_HalfPunc</ability>
      <abilityName>全半角检查</abilityName>
      <candidateList>
        <item>（</item>
      </candidateList>
      <explain>文本全半角错误。</explain>
      <paraID>1AFACA50</paraID>
      <start>2</start>
      <end>3</end>
      <status>unmodified</status>
      <modifiedWord/>
      <trackRevisions>false</trackRevisions>
    </reviewItem>
    <reviewItem>
      <errorID>554661e7-2a65-454c-a9a8-c85ace46be45</errorID>
      <errorWord>)</errorWord>
      <group>L1_Format</group>
      <groupName>格式问题</groupName>
      <ability>L2_HalfPunc</ability>
      <abilityName>全半角检查</abilityName>
      <candidateList>
        <item>）</item>
      </candidateList>
      <explain>文本全半角错误。</explain>
      <paraID>1AFACA50</paraID>
      <start>15</start>
      <end>16</end>
      <status>unmodified</status>
      <modifiedWord/>
      <trackRevisions>false</trackRevisions>
    </reviewItem>
    <reviewItem>
      <errorID>e1800732-f677-405a-a6aa-04781dba449a</errorID>
      <errorWord>(</errorWord>
      <group>L1_Format</group>
      <groupName>格式问题</groupName>
      <ability>L2_HalfPunc</ability>
      <abilityName>全半角检查</abilityName>
      <candidateList>
        <item>（</item>
      </candidateList>
      <explain>文本全半角错误。</explain>
      <paraID>290C7960</paraID>
      <start>2</start>
      <end>3</end>
      <status>unmodified</status>
      <modifiedWord/>
      <trackRevisions>false</trackRevisions>
    </reviewItem>
    <reviewItem>
      <errorID>8fa0ea66-97fa-4a33-b2d3-6128c654197f</errorID>
      <errorWord>)</errorWord>
      <group>L1_Format</group>
      <groupName>格式问题</groupName>
      <ability>L2_HalfPunc</ability>
      <abilityName>全半角检查</abilityName>
      <candidateList>
        <item>）</item>
      </candidateList>
      <explain>文本全半角错误。</explain>
      <paraID>290C7960</paraID>
      <start>7</start>
      <end>8</end>
      <status>unmodified</status>
      <modifiedWord/>
      <trackRevisions>false</trackRevisions>
    </reviewItem>
    <reviewItem>
      <errorID>bb4eba7a-1c51-41e1-a29d-a66199c2d654</errorID>
      <errorWord>(</errorWord>
      <group>L1_Format</group>
      <groupName>格式问题</groupName>
      <ability>L2_HalfPunc</ability>
      <abilityName>全半角检查</abilityName>
      <candidateList>
        <item>（</item>
      </candidateList>
      <explain>文本全半角错误。</explain>
      <paraID>277C0BA2</paraID>
      <start>4</start>
      <end>5</end>
      <status>unmodified</status>
      <modifiedWord/>
      <trackRevisions>false</trackRevisions>
    </reviewItem>
    <reviewItem>
      <errorID>71dd9801-cca7-4538-ba6f-8d87bc4716e7</errorID>
      <errorWord>)</errorWord>
      <group>L1_Format</group>
      <groupName>格式问题</groupName>
      <ability>L2_HalfPunc</ability>
      <abilityName>全半角检查</abilityName>
      <candidateList>
        <item>）</item>
      </candidateList>
      <explain>文本全半角错误。</explain>
      <paraID>277C0BA2</paraID>
      <start>9</start>
      <end>10</end>
      <status>unmodified</status>
      <modifiedWord/>
      <trackRevisions>false</trackRevisions>
    </reviewItem>
    <reviewItem>
      <errorID>8e9aa25f-e7b8-48f7-8da9-a37814bbe5d0</errorID>
      <errorWord>(</errorWord>
      <group>L1_Format</group>
      <groupName>格式问题</groupName>
      <ability>L2_HalfPunc</ability>
      <abilityName>全半角检查</abilityName>
      <candidateList>
        <item>（</item>
      </candidateList>
      <explain>文本全半角错误。</explain>
      <paraID>747DBF63</paraID>
      <start>1</start>
      <end>2</end>
      <status>unmodified</status>
      <modifiedWord/>
      <trackRevisions>false</trackRevisions>
    </reviewItem>
    <reviewItem>
      <errorID>5650a7a9-a305-4562-a398-1095141379f3</errorID>
      <errorWord>)</errorWord>
      <group>L1_Format</group>
      <groupName>格式问题</groupName>
      <ability>L2_HalfPunc</ability>
      <abilityName>全半角检查</abilityName>
      <candidateList>
        <item>）</item>
      </candidateList>
      <explain>文本全半角错误。</explain>
      <paraID>747DBF63</paraID>
      <start>6</start>
      <end>7</end>
      <status>unmodified</status>
      <modifiedWord/>
      <trackRevisions>false</trackRevisions>
    </reviewItem>
    <reviewItem>
      <errorID>7b482116-1fe7-49da-8707-25e6c74f886e</errorID>
      <errorWord>(</errorWord>
      <group>L1_Format</group>
      <groupName>格式问题</groupName>
      <ability>L2_HalfPunc</ability>
      <abilityName>全半角检查</abilityName>
      <candidateList>
        <item>（</item>
      </candidateList>
      <explain>文本全半角错误。</explain>
      <paraID>225A6C72</paraID>
      <start>3</start>
      <end>4</end>
      <status>unmodified</status>
      <modifiedWord/>
      <trackRevisions>false</trackRevisions>
    </reviewItem>
    <reviewItem>
      <errorID>f42b00ed-0176-4684-adfe-01783016d1ce</errorID>
      <errorWord>)</errorWord>
      <group>L1_Format</group>
      <groupName>格式问题</groupName>
      <ability>L2_HalfPunc</ability>
      <abilityName>全半角检查</abilityName>
      <candidateList>
        <item>）</item>
      </candidateList>
      <explain>文本全半角错误。</explain>
      <paraID>225A6C72</paraID>
      <start>8</start>
      <end>9</end>
      <status>unmodified</status>
      <modifiedWord/>
      <trackRevisions>false</trackRevisions>
    </reviewItem>
    <reviewItem>
      <errorID>bc3b71b7-e47b-4060-b650-7df5447dc1c4</errorID>
      <errorWord>(</errorWord>
      <group>L1_Format</group>
      <groupName>格式问题</groupName>
      <ability>L2_HalfPunc</ability>
      <abilityName>全半角检查</abilityName>
      <candidateList>
        <item>（</item>
      </candidateList>
      <explain>文本全半角错误。</explain>
      <paraID>210AEB49</paraID>
      <start>1</start>
      <end>2</end>
      <status>unmodified</status>
      <modifiedWord/>
      <trackRevisions>false</trackRevisions>
    </reviewItem>
    <reviewItem>
      <errorID>ade5e953-9364-4a02-8fe6-503bf8a2e983</errorID>
      <errorWord>)</errorWord>
      <group>L1_Format</group>
      <groupName>格式问题</groupName>
      <ability>L2_HalfPunc</ability>
      <abilityName>全半角检查</abilityName>
      <candidateList>
        <item>）</item>
      </candidateList>
      <explain>文本全半角错误。</explain>
      <paraID>210AEB49</paraID>
      <start>5</start>
      <end>6</end>
      <status>unmodified</status>
      <modifiedWord/>
      <trackRevisions>false</trackRevisions>
    </reviewItem>
    <reviewItem>
      <errorID>dbb6f233-c31d-47ec-b65e-a7fa916d7aa6</errorID>
      <errorWord>(</errorWord>
      <group>L1_Format</group>
      <groupName>格式问题</groupName>
      <ability>L2_HalfPunc</ability>
      <abilityName>全半角检查</abilityName>
      <candidateList>
        <item>（</item>
      </candidateList>
      <explain>文本全半角错误。</explain>
      <paraID>60F5D493</paraID>
      <start>2</start>
      <end>3</end>
      <status>unmodified</status>
      <modifiedWord/>
      <trackRevisions>false</trackRevisions>
    </reviewItem>
    <reviewItem>
      <errorID>c6ea3151-486e-4985-8085-468cfec6870c</errorID>
      <errorWord>)</errorWord>
      <group>L1_Format</group>
      <groupName>格式问题</groupName>
      <ability>L2_HalfPunc</ability>
      <abilityName>全半角检查</abilityName>
      <candidateList>
        <item>）</item>
      </candidateList>
      <explain>文本全半角错误。</explain>
      <paraID>60F5D493</paraID>
      <start>6</start>
      <end>7</end>
      <status>unmodified</status>
      <modifiedWord/>
      <trackRevisions>false</trackRevisions>
    </reviewItem>
    <reviewItem>
      <errorID>615bcba9-74b9-4201-a4dc-793f24d026b9</errorID>
      <errorWord>(</errorWord>
      <group>L1_Format</group>
      <groupName>格式问题</groupName>
      <ability>L2_HalfPunc</ability>
      <abilityName>全半角检查</abilityName>
      <candidateList>
        <item>（</item>
      </candidateList>
      <explain>文本全半角错误。</explain>
      <paraID>5DA6EE7E</paraID>
      <start>14</start>
      <end>15</end>
      <status>unmodified</status>
      <modifiedWord/>
      <trackRevisions>false</trackRevisions>
    </reviewItem>
    <reviewItem>
      <errorID>341467f7-bb23-461e-9683-a4df24649457</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5DA6EE7E</paraID>
      <start>15</start>
      <end>19</end>
      <status>unmodified</status>
      <modifiedWord/>
      <trackRevisions>false</trackRevisions>
    </reviewItem>
    <reviewItem>
      <errorID>bf2dd113-b059-49f6-85e1-77dffa717e91</errorID>
      <errorWord>)</errorWord>
      <group>L1_Format</group>
      <groupName>格式问题</groupName>
      <ability>L2_HalfPunc</ability>
      <abilityName>全半角检查</abilityName>
      <candidateList>
        <item>）</item>
      </candidateList>
      <explain>文本全半角错误。</explain>
      <paraID>5DA6EE7E</paraID>
      <start>19</start>
      <end>20</end>
      <status>unmodified</status>
      <modifiedWord/>
      <trackRevisions>false</trackRevisions>
    </reviewItem>
    <reviewItem>
      <errorID>e1a43546-bf0a-4e94-a9a4-a241b7c8c62c</errorID>
      <errorWord>(</errorWord>
      <group>L1_Format</group>
      <groupName>格式问题</groupName>
      <ability>L2_HalfPunc</ability>
      <abilityName>全半角检查</abilityName>
      <candidateList>
        <item>（</item>
      </candidateList>
      <explain>文本全半角错误。</explain>
      <paraID> B4BAEAF</paraID>
      <start>7</start>
      <end>8</end>
      <status>unmodified</status>
      <modifiedWord/>
      <trackRevisions>false</trackRevisions>
    </reviewItem>
    <reviewItem>
      <errorID>c9a802a0-9835-40c7-b128-4ae343024d7b</errorID>
      <errorWord>)</errorWord>
      <group>L1_Format</group>
      <groupName>格式问题</groupName>
      <ability>L2_HalfPunc</ability>
      <abilityName>全半角检查</abilityName>
      <candidateList>
        <item>）</item>
      </candidateList>
      <explain>文本全半角错误。</explain>
      <paraID> B4BAEAF</paraID>
      <start>15</start>
      <end>16</end>
      <status>unmodified</status>
      <modifiedWord/>
      <trackRevisions>false</trackRevisions>
    </reviewItem>
    <reviewItem>
      <errorID>fc66e9d7-1f3b-4742-9adb-133fc2c39f7c</errorID>
      <errorWord>(</errorWord>
      <group>L1_Format</group>
      <groupName>格式问题</groupName>
      <ability>L2_HalfPunc</ability>
      <abilityName>全半角检查</abilityName>
      <candidateList>
        <item>（</item>
      </candidateList>
      <explain>文本全半角错误。</explain>
      <paraID> B4BAEAF</paraID>
      <start>23</start>
      <end>24</end>
      <status>unmodified</status>
      <modifiedWord/>
      <trackRevisions>false</trackRevisions>
    </reviewItem>
    <reviewItem>
      <errorID>a578cc2d-c616-48a9-bdcf-3282de6e65da</errorID>
      <errorWord>)</errorWord>
      <group>L1_Format</group>
      <groupName>格式问题</groupName>
      <ability>L2_HalfPunc</ability>
      <abilityName>全半角检查</abilityName>
      <candidateList>
        <item>）</item>
      </candidateList>
      <explain>文本全半角错误。</explain>
      <paraID> B4BAEAF</paraID>
      <start>32</start>
      <end>33</end>
      <status>unmodified</status>
      <modifiedWord/>
      <trackRevisions>false</trackRevisions>
    </reviewItem>
    <reviewItem>
      <errorID>f3b7fbe5-4ec8-4bb3-926b-3b892d7fbfe3</errorID>
      <errorWord>(</errorWord>
      <group>L1_Format</group>
      <groupName>格式问题</groupName>
      <ability>L2_HalfPunc</ability>
      <abilityName>全半角检查</abilityName>
      <candidateList>
        <item>（</item>
      </candidateList>
      <explain>文本全半角错误。</explain>
      <paraID>47BFB277</paraID>
      <start>15</start>
      <end>16</end>
      <status>unmodified</status>
      <modifiedWord/>
      <trackRevisions>false</trackRevisions>
    </reviewItem>
    <reviewItem>
      <errorID>4f46055c-25d7-4a40-922e-d4ea351d59d6</errorID>
      <errorWord>)</errorWord>
      <group>L1_Format</group>
      <groupName>格式问题</groupName>
      <ability>L2_HalfPunc</ability>
      <abilityName>全半角检查</abilityName>
      <candidateList>
        <item>）</item>
      </candidateList>
      <explain>文本全半角错误。</explain>
      <paraID>47BFB277</paraID>
      <start>24</start>
      <end>25</end>
      <status>unmodified</status>
      <modifiedWord/>
      <trackRevisions>false</trackRevisions>
    </reviewItem>
    <reviewItem>
      <errorID>90fa9f80-2bf1-43a2-8349-7159adf771be</errorID>
      <errorWord>(</errorWord>
      <group>L1_Format</group>
      <groupName>格式问题</groupName>
      <ability>L2_HalfPunc</ability>
      <abilityName>全半角检查</abilityName>
      <candidateList>
        <item>（</item>
      </candidateList>
      <explain>文本全半角错误。</explain>
      <paraID>66BBF3C1</paraID>
      <start>14</start>
      <end>15</end>
      <status>unmodified</status>
      <modifiedWord/>
      <trackRevisions>false</trackRevisions>
    </reviewItem>
    <reviewItem>
      <errorID>627a09c1-1138-424e-bf0c-30ddde943f24</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66BBF3C1</paraID>
      <start>15</start>
      <end>19</end>
      <status>unmodified</status>
      <modifiedWord/>
      <trackRevisions>false</trackRevisions>
    </reviewItem>
    <reviewItem>
      <errorID>32f4e2c9-3dfd-4d4a-bbfc-3b28e7078ae7</errorID>
      <errorWord>)</errorWord>
      <group>L1_Format</group>
      <groupName>格式问题</groupName>
      <ability>L2_HalfPunc</ability>
      <abilityName>全半角检查</abilityName>
      <candidateList>
        <item>）</item>
      </candidateList>
      <explain>文本全半角错误。</explain>
      <paraID>66BBF3C1</paraID>
      <start>19</start>
      <end>20</end>
      <status>unmodified</status>
      <modifiedWord/>
      <trackRevisions>false</trackRevisions>
    </reviewItem>
    <reviewItem>
      <errorID>425b2d78-0008-4068-b61b-27ac5e2a9b23</errorID>
      <errorWord>IV</errorWord>
      <group>L1_Knowledge</group>
      <groupName>知识性问题</groupName>
      <ability>L2_Knowledge</ability>
      <abilityName>其他知识</abilityName>
      <candidateList>
        <item>Ⅳ</item>
      </candidateList>
      <explain/>
      <paraID>3B68C807</paraID>
      <start>18</start>
      <end>20</end>
      <status>unmodified</status>
      <modifiedWord/>
      <trackRevisions>false</trackRevisions>
    </reviewItem>
    <reviewItem>
      <errorID>6f449062-6b5c-4814-9d78-e1f2dbe416ff</errorID>
      <errorWord>罂粟碱</errorWord>
      <group>L1_Word</group>
      <groupName>字词问题</groupName>
      <ability>L2_Typo</ability>
      <abilityName>字词错误</abilityName>
      <candidateList/>
      <explain>【违禁内容】句中涉及国家法律明令禁止的违禁内容，请注意甄别。</explain>
      <paraID>650FA744</paraID>
      <start>0</start>
      <end>3</end>
      <status>unmodified</status>
      <modifiedWord/>
      <trackRevisions>false</trackRevisions>
    </reviewItem>
    <reviewItem>
      <errorID>f53832bb-5244-4310-ba2e-bc5a8735754e</errorID>
      <errorWord>可待因</errorWord>
      <group>L1_Word</group>
      <groupName>字词问题</groupName>
      <ability>L2_Typo</ability>
      <abilityName>字词错误</abilityName>
      <candidateList/>
      <explain>【违禁内容】句中涉及国家法律明令禁止的违禁内容，请注意甄别。</explain>
      <paraID>289836ED</paraID>
      <start>0</start>
      <end>3</end>
      <status>unmodified</status>
      <modifiedWord/>
      <trackRevisions>false</trackRevisions>
    </reviewItem>
    <reviewItem>
      <errorID>dc33f9b3-178f-4352-8b2b-c4783655d0fd</errorID>
      <errorWord>(</errorWord>
      <group>L1_Format</group>
      <groupName>格式问题</groupName>
      <ability>L2_HalfPunc</ability>
      <abilityName>全半角检查</abilityName>
      <candidateList>
        <item>（</item>
      </candidateList>
      <explain>文本全半角错误。</explain>
      <paraID>20CB57D6</paraID>
      <start>8</start>
      <end>9</end>
      <status>unmodified</status>
      <modifiedWord/>
      <trackRevisions>false</trackRevisions>
    </reviewItem>
    <reviewItem>
      <errorID>fdb3cd81-10bb-49f5-85a3-36c9874827e6</errorID>
      <errorWord>)</errorWord>
      <group>L1_Format</group>
      <groupName>格式问题</groupName>
      <ability>L2_HalfPunc</ability>
      <abilityName>全半角检查</abilityName>
      <candidateList>
        <item>）</item>
      </candidateList>
      <explain>文本全半角错误。</explain>
      <paraID>20CB57D6</paraID>
      <start>18</start>
      <end>19</end>
      <status>unmodified</status>
      <modifiedWord/>
      <trackRevisions>false</trackRevisions>
    </reviewItem>
    <reviewItem>
      <errorID>3ce26fbe-e8b5-44c2-b9ad-a461c9190fe9</errorID>
      <errorWord>(</errorWord>
      <group>L1_Format</group>
      <groupName>格式问题</groupName>
      <ability>L2_HalfPunc</ability>
      <abilityName>全半角检查</abilityName>
      <candidateList>
        <item>（</item>
      </candidateList>
      <explain>文本全半角错误。</explain>
      <paraID>2C644895</paraID>
      <start>7</start>
      <end>8</end>
      <status>unmodified</status>
      <modifiedWord/>
      <trackRevisions>false</trackRevisions>
    </reviewItem>
    <reviewItem>
      <errorID>5d52533b-5cba-470b-8f1a-b17c86f5b539</errorID>
      <errorWord>)</errorWord>
      <group>L1_Format</group>
      <groupName>格式问题</groupName>
      <ability>L2_HalfPunc</ability>
      <abilityName>全半角检查</abilityName>
      <candidateList>
        <item>）</item>
      </candidateList>
      <explain>文本全半角错误。</explain>
      <paraID>2C644895</paraID>
      <start>12</start>
      <end>13</end>
      <status>unmodified</status>
      <modifiedWord/>
      <trackRevisions>false</trackRevisions>
    </reviewItem>
    <reviewItem>
      <errorID>0297e288-df74-4e61-a4aa-b419c776620f</errorID>
      <errorWord>地西泮</errorWord>
      <group>L1_Word</group>
      <groupName>字词问题</groupName>
      <ability>L2_Typo</ability>
      <abilityName>字词错误</abilityName>
      <candidateList/>
      <explain>【违禁内容】句中涉及国家法律明令禁止的违禁内容，请注意甄别。</explain>
      <paraID>42C0DE6D</paraID>
      <start>0</start>
      <end>3</end>
      <status>unmodified</status>
      <modifiedWord/>
      <trackRevisions>false</trackRevisions>
    </reviewItem>
    <reviewItem>
      <errorID>2f2b1e23-5c78-4c94-bf06-e9b53c3df3ea</errorID>
      <errorWord>(</errorWord>
      <group>L1_Format</group>
      <groupName>格式问题</groupName>
      <ability>L2_HalfPunc</ability>
      <abilityName>全半角检查</abilityName>
      <candidateList>
        <item>（</item>
      </candidateList>
      <explain>文本全半角错误。</explain>
      <paraID>699D9962</paraID>
      <start>5</start>
      <end>6</end>
      <status>unmodified</status>
      <modifiedWord/>
      <trackRevisions>false</trackRevisions>
    </reviewItem>
    <reviewItem>
      <errorID>3830d34a-997d-4236-8290-4417a527ed68</errorID>
      <errorWord>)</errorWord>
      <group>L1_Format</group>
      <groupName>格式问题</groupName>
      <ability>L2_HalfPunc</ability>
      <abilityName>全半角检查</abilityName>
      <candidateList>
        <item>）</item>
      </candidateList>
      <explain>文本全半角错误。</explain>
      <paraID>699D9962</paraID>
      <start>11</start>
      <end>12</end>
      <status>unmodified</status>
      <modifiedWord/>
      <trackRevisions>false</trackRevisions>
    </reviewItem>
    <reviewItem>
      <errorID>d1c8d1ad-9801-43dd-8852-7b69416115fa</errorID>
      <errorWord>(</errorWord>
      <group>L1_Format</group>
      <groupName>格式问题</groupName>
      <ability>L2_HalfPunc</ability>
      <abilityName>全半角检查</abilityName>
      <candidateList>
        <item>（</item>
      </candidateList>
      <explain>文本全半角错误。</explain>
      <paraID>1AE56F5D</paraID>
      <start>11</start>
      <end>12</end>
      <status>unmodified</status>
      <modifiedWord/>
      <trackRevisions>false</trackRevisions>
    </reviewItem>
    <reviewItem>
      <errorID>6dac863d-de7f-4cb9-8d0e-0c317bb0d1d1</errorID>
      <errorWord>)</errorWord>
      <group>L1_Format</group>
      <groupName>格式问题</groupName>
      <ability>L2_HalfPunc</ability>
      <abilityName>全半角检查</abilityName>
      <candidateList>
        <item>）</item>
      </candidateList>
      <explain>文本全半角错误。</explain>
      <paraID>1AE56F5D</paraID>
      <start>16</start>
      <end>17</end>
      <status>unmodified</status>
      <modifiedWord/>
      <trackRevisions>false</trackRevisions>
    </reviewItem>
    <reviewItem>
      <errorID>4b4c23cb-646f-4a74-88bf-f017a0ca10e3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72EC4973</paraID>
      <start>0</start>
      <end>2</end>
      <status>unmodified</status>
      <modifiedWord/>
      <trackRevisions>false</trackRevisions>
    </reviewItem>
    <reviewItem>
      <errorID>970ef4a6-b622-42fa-84c8-81073443514d</errorID>
      <errorWord>(</errorWord>
      <group>L1_Format</group>
      <groupName>格式问题</groupName>
      <ability>L2_HalfPunc</ability>
      <abilityName>全半角检查</abilityName>
      <candidateList>
        <item>（</item>
      </candidateList>
      <explain>文本全半角错误。</explain>
      <paraID>7CF5C535</paraID>
      <start>3</start>
      <end>4</end>
      <status>unmodified</status>
      <modifiedWord/>
      <trackRevisions>false</trackRevisions>
    </reviewItem>
    <reviewItem>
      <errorID>d2028c98-945b-4973-849a-86ce8af19124</errorID>
      <errorWord>)</errorWord>
      <group>L1_Format</group>
      <groupName>格式问题</groupName>
      <ability>L2_HalfPunc</ability>
      <abilityName>全半角检查</abilityName>
      <candidateList>
        <item>）</item>
      </candidateList>
      <explain>文本全半角错误。</explain>
      <paraID>7CF5C535</paraID>
      <start>26</start>
      <end>27</end>
      <status>unmodified</status>
      <modifiedWord/>
      <trackRevisions>false</trackRevisions>
    </reviewItem>
    <reviewItem>
      <errorID>ff561407-6d86-4ea8-ae75-5646db36a80d</errorID>
      <errorWord>(</errorWord>
      <group>L1_Format</group>
      <groupName>格式问题</groupName>
      <ability>L2_HalfPunc</ability>
      <abilityName>全半角检查</abilityName>
      <candidateList>
        <item>（</item>
      </candidateList>
      <explain>文本全半角错误。</explain>
      <paraID>  CB5490</paraID>
      <start>3</start>
      <end>4</end>
      <status>unmodified</status>
      <modifiedWord/>
      <trackRevisions>false</trackRevisions>
    </reviewItem>
    <reviewItem>
      <errorID>412aa72d-f47c-4bd1-9deb-0912e530429d</errorID>
      <errorWord>)</errorWord>
      <group>L1_Format</group>
      <groupName>格式问题</groupName>
      <ability>L2_HalfPunc</ability>
      <abilityName>全半角检查</abilityName>
      <candidateList>
        <item>）</item>
      </candidateList>
      <explain>文本全半角错误。</explain>
      <paraID>  CB5490</paraID>
      <start>6</start>
      <end>7</end>
      <status>unmodified</status>
      <modifiedWord/>
      <trackRevisions>false</trackRevisions>
    </reviewItem>
    <reviewItem>
      <errorID>47a59e04-a25d-492a-b953-dbdd2023b3a4</errorID>
      <errorWord>增加</errorWord>
      <group>L1_Grammar</group>
      <groupName>语法问题</groupName>
      <ability>L2_Grammar</ability>
      <abilityName>语法错误</abilityName>
      <candidateList>
        <item>上涨</item>
      </candidateList>
      <explain>“价格～增加”搭配不当，建议修改为“价格～上涨”。</explain>
      <paraID>47C82162</paraID>
      <start>60</start>
      <end>62</end>
      <status>unmodified</status>
      <modifiedWord/>
      <trackRevisions>false</trackRevisions>
    </reviewItem>
    <reviewItem>
      <errorID>a3b0dff7-b38d-46ac-8ead-e1b77c881558</errorID>
      <errorWord>增加</errorWord>
      <group>L1_Grammar</group>
      <groupName>语法问题</groupName>
      <ability>L2_Grammar</ability>
      <abilityName>语法错误</abilityName>
      <candidateList>
        <item>上涨</item>
      </candidateList>
      <explain>“价格～增加”搭配不当，建议修改为“价格～上涨”。</explain>
      <paraID>47C82162</paraID>
      <start>127</start>
      <end>129</end>
      <status>unmodified</status>
      <modifiedWord/>
      <trackRevisions>false</trackRevisions>
    </reviewItem>
    <reviewItem>
      <errorID>40a03fa1-cb98-461c-aab9-77d5b4b3033c</errorID>
      <errorWord>增加</errorWord>
      <group>L1_Grammar</group>
      <groupName>语法问题</groupName>
      <ability>L2_Grammar</ability>
      <abilityName>语法错误</abilityName>
      <candidateList>
        <item>上涨</item>
      </candidateList>
      <explain>“价格～增加”搭配不当，建议修改为“价格～上涨”。</explain>
      <paraID>395A501A</paraID>
      <start>55</start>
      <end>57</end>
      <status>unmodified</status>
      <modifiedWord/>
      <trackRevisions>false</trackRevisions>
    </reviewItem>
    <reviewItem>
      <errorID>e148f162-ac59-4d88-9dd4-a212f622b2bc</errorID>
      <errorWord>增加</errorWord>
      <group>L1_Grammar</group>
      <groupName>语法问题</groupName>
      <ability>L2_Grammar</ability>
      <abilityName>语法错误</abilityName>
      <candidateList>
        <item>上涨</item>
      </candidateList>
      <explain>“价格～增加”搭配不当，建议修改为“价格～上涨”。</explain>
      <paraID>395A501A</paraID>
      <start>122</start>
      <end>124</end>
      <status>unmodified</status>
      <modifiedWord/>
      <trackRevisions>false</trackRevisions>
    </reviewItem>
    <reviewItem>
      <errorID>71125fc7-ec0f-49cd-a437-e98af8ae227f</errorID>
      <errorWord>增加</errorWord>
      <group>L1_Grammar</group>
      <groupName>语法问题</groupName>
      <ability>L2_Grammar</ability>
      <abilityName>语法错误</abilityName>
      <candidateList>
        <item>上涨</item>
      </candidateList>
      <explain>“价格～增加”搭配不当，建议修改为“价格～上涨”。</explain>
      <paraID>7ECF91E8</paraID>
      <start>50</start>
      <end>52</end>
      <status>unmodified</status>
      <modifiedWord/>
      <trackRevisions>false</trackRevisions>
    </reviewItem>
    <reviewItem>
      <errorID>f0418116-0bb3-43da-a5d8-215b0b745087</errorID>
      <errorWord>:</errorWord>
      <group>L1_Format</group>
      <groupName>格式问题</groupName>
      <ability>L2_HalfPunc</ability>
      <abilityName>全半角检查</abilityName>
      <candidateList>
        <item>：</item>
      </candidateList>
      <explain>文本全半角错误。</explain>
      <paraID>17C4FD33</paraID>
      <start>4</start>
      <end>5</end>
      <status>unmodified</status>
      <modifiedWord/>
      <trackRevisions>false</trackRevisions>
    </reviewItem>
    <reviewItem>
      <errorID>2ea0af3e-a13d-47ed-b5df-8d08f2740a2c</errorID>
      <errorWord>:</errorWord>
      <group>L1_Format</group>
      <groupName>格式问题</groupName>
      <ability>L2_HalfPunc</ability>
      <abilityName>全半角检查</abilityName>
      <candidateList>
        <item>：</item>
      </candidateList>
      <explain>文本全半角错误。</explain>
      <paraID>1C4772A5</paraID>
      <start>4</start>
      <end>5</end>
      <status>unmodified</status>
      <modifiedWord/>
      <trackRevisions>false</trackRevisions>
    </reviewItem>
    <reviewItem>
      <errorID>e258a648-c816-4d64-9129-a8580936c81d</errorID>
      <errorWord>:</errorWord>
      <group>L1_Format</group>
      <groupName>格式问题</groupName>
      <ability>L2_HalfPunc</ability>
      <abilityName>全半角检查</abilityName>
      <candidateList>
        <item>：</item>
      </candidateList>
      <explain>文本全半角错误。</explain>
      <paraID>7E26181F</paraID>
      <start>3</start>
      <end>4</end>
      <status>unmodified</status>
      <modifiedWord/>
      <trackRevisions>false</trackRevisions>
    </reviewItem>
    <reviewItem>
      <errorID>c660d6f9-03f8-400e-a8b9-d068c2228d42</errorID>
      <errorWord>:</errorWord>
      <group>L1_Format</group>
      <groupName>格式问题</groupName>
      <ability>L2_HalfPunc</ability>
      <abilityName>全半角检查</abilityName>
      <candidateList>
        <item>：</item>
      </candidateList>
      <explain>文本全半角错误。</explain>
      <paraID>177A193F</paraID>
      <start>14</start>
      <end>15</end>
      <status>unmodified</status>
      <modifiedWord/>
      <trackRevisions>false</trackRevisions>
    </reviewItem>
    <reviewItem>
      <errorID>626dade8-2132-4a0c-9d05-2193942c8395</errorID>
      <errorWord>:</errorWord>
      <group>L1_Format</group>
      <groupName>格式问题</groupName>
      <ability>L2_HalfPunc</ability>
      <abilityName>全半角检查</abilityName>
      <candidateList>
        <item>：</item>
      </candidateList>
      <explain>文本全半角错误。</explain>
      <paraID>4CE86A8A</paraID>
      <start>21</start>
      <end>22</end>
      <status>unmodified</status>
      <modifiedWord/>
      <trackRevisions>false</trackRevisions>
    </reviewItem>
    <reviewItem>
      <errorID>ea2707c5-fe4e-4833-84af-39b2f6fcd25e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2B1FACEC</paraID>
      <start>0</start>
      <end>2</end>
      <status>unmodified</status>
      <modifiedWord/>
      <trackRevisions>false</trackRevisions>
    </reviewItem>
    <reviewItem>
      <errorID>23c831ed-23b8-4d83-9b3c-2ba19881f64a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23764035</paraID>
      <start>0</start>
      <end>2</end>
      <status>unmodified</status>
      <modifiedWord/>
      <trackRevisions>false</trackRevisions>
    </reviewItem>
    <reviewItem>
      <errorID>e786f386-bb4e-4cb0-8a72-8332ee840e3b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5C84972E</paraID>
      <start>0</start>
      <end>2</end>
      <status>unmodified</status>
      <modifiedWord/>
      <trackRevisions>false</trackRevisions>
    </reviewItem>
    <reviewItem>
      <errorID>04c333c4-0c4a-4eb2-98f7-6dd858b32b9c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7922B5CC</paraID>
      <start>0</start>
      <end>2</end>
      <status>unmodified</status>
      <modifiedWord/>
      <trackRevisions>false</trackRevisions>
    </reviewItem>
    <reviewItem>
      <errorID>5bef1bd2-f7cc-4b02-82ad-42957a9bdc34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200B6A2B</paraID>
      <start>0</start>
      <end>2</end>
      <status>unmodified</status>
      <modifiedWord/>
      <trackRevisions>false</trackRevisions>
    </reviewItem>
    <reviewItem>
      <errorID>32e667d3-e600-480c-8242-8b68e2eca5bc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1ABD0A1</paraID>
      <start>0</start>
      <end>2</end>
      <status>unmodified</status>
      <modifiedWord/>
      <trackRevisions>false</trackRevisions>
    </reviewItem>
    <reviewItem>
      <errorID>fc913980-665a-46ee-a30b-609ef6cfe5e3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59881BE</paraID>
      <start>0</start>
      <end>2</end>
      <status>unmodified</status>
      <modifiedWord/>
      <trackRevisions>false</trackRevisions>
    </reviewItem>
    <reviewItem>
      <errorID>0c47cdb5-e0af-4fc7-9bc0-a89cf8a3ad89</errorID>
      <errorWord>:</errorWord>
      <group>L1_Format</group>
      <groupName>格式问题</groupName>
      <ability>L2_HalfPunc</ability>
      <abilityName>全半角检查</abilityName>
      <candidateList>
        <item>：</item>
      </candidateList>
      <explain>文本全半角错误。</explain>
      <paraID>218DF7CF</paraID>
      <start>5</start>
      <end>6</end>
      <status>unmodified</status>
      <modifiedWord/>
      <trackRevisions>false</trackRevisions>
    </reviewItem>
    <reviewItem>
      <errorID>623ebb2e-641d-41e5-bb78-47e36590a405</errorID>
      <errorWord>:</errorWord>
      <group>L1_Format</group>
      <groupName>格式问题</groupName>
      <ability>L2_HalfPunc</ability>
      <abilityName>全半角检查</abilityName>
      <candidateList>
        <item>：</item>
      </candidateList>
      <explain>文本全半角错误。</explain>
      <paraID>47E71812</paraID>
      <start>2</start>
      <end>3</end>
      <status>unmodified</status>
      <modifiedWord/>
      <trackRevisions>false</trackRevisions>
    </reviewItem>
    <reviewItem>
      <errorID>cab6fed4-1d45-48a4-9ac7-6860e765e923</errorID>
      <errorWord>:</errorWord>
      <group>L1_Format</group>
      <groupName>格式问题</groupName>
      <ability>L2_HalfPunc</ability>
      <abilityName>全半角检查</abilityName>
      <candidateList>
        <item>：</item>
      </candidateList>
      <explain>文本全半角错误。</explain>
      <paraID>47E71812</paraID>
      <start>18</start>
      <end>19</end>
      <status>unmodified</status>
      <modifiedWord/>
      <trackRevisions>false</trackRevisions>
    </reviewItem>
    <reviewItem>
      <errorID>3bff9653-90b2-4cf0-9e87-4cd99bd0b0c6</errorID>
      <errorWord>:</errorWord>
      <group>L1_Format</group>
      <groupName>格式问题</groupName>
      <ability>L2_HalfPunc</ability>
      <abilityName>全半角检查</abilityName>
      <candidateList>
        <item>：</item>
      </candidateList>
      <explain>文本全半角错误。</explain>
      <paraID>2C3B9F16</paraID>
      <start>2</start>
      <end>3</end>
      <status>unmodified</status>
      <modifiedWord/>
      <trackRevisions>false</trackRevisions>
    </reviewItem>
    <reviewItem>
      <errorID>f3220bb1-b987-4c4d-8efc-8e8368e15b7b</errorID>
      <errorWord>:</errorWord>
      <group>L1_Format</group>
      <groupName>格式问题</groupName>
      <ability>L2_HalfPunc</ability>
      <abilityName>全半角检查</abilityName>
      <candidateList>
        <item>：</item>
      </candidateList>
      <explain>文本全半角错误。</explain>
      <paraID>2C3B9F16</paraID>
      <start>18</start>
      <end>19</end>
      <status>unmodified</status>
      <modifiedWord/>
      <trackRevisions>false</trackRevisions>
    </reviewItem>
    <reviewItem>
      <errorID>82cbf6f1-a0f1-4042-b580-30c16499a0eb</errorID>
      <errorWord>:</errorWord>
      <group>L1_Format</group>
      <groupName>格式问题</groupName>
      <ability>L2_HalfPunc</ability>
      <abilityName>全半角检查</abilityName>
      <candidateList>
        <item>：</item>
      </candidateList>
      <explain>文本全半角错误。</explain>
      <paraID>343DE3C2</paraID>
      <start>11</start>
      <end>12</end>
      <status>unmodified</status>
      <modifiedWord/>
      <trackRevisions>false</trackRevisions>
    </reviewItem>
    <reviewItem>
      <errorID>f2b2e65a-ee5a-4da9-a661-4ff5afeb88fa</errorID>
      <errorWord>:</errorWord>
      <group>L1_Format</group>
      <groupName>格式问题</groupName>
      <ability>L2_HalfPunc</ability>
      <abilityName>全半角检查</abilityName>
      <candidateList>
        <item>：</item>
      </candidateList>
      <explain>文本全半角错误。</explain>
      <paraID>7824AC62</paraID>
      <start>3</start>
      <end>4</end>
      <status>unmodified</status>
      <modifiedWord/>
      <trackRevisions>false</trackRevisions>
    </reviewItem>
    <reviewItem>
      <errorID>723f04b3-ba00-4b09-9a4c-6605cd13bf80</errorID>
      <errorWord>:</errorWord>
      <group>L1_Format</group>
      <groupName>格式问题</groupName>
      <ability>L2_HalfPunc</ability>
      <abilityName>全半角检查</abilityName>
      <candidateList>
        <item>：</item>
      </candidateList>
      <explain>文本全半角错误。</explain>
      <paraID>269AF118</paraID>
      <start>5</start>
      <end>6</end>
      <status>unmodified</status>
      <modifiedWord/>
      <trackRevisions>false</trackRevisions>
    </reviewItem>
    <reviewItem>
      <errorID>ff6dbc15-f576-4499-808d-796cc21276bd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699BB0D</paraID>
      <start>0</start>
      <end>2</end>
      <status>unmodified</status>
      <modifiedWord/>
      <trackRevisions>false</trackRevisions>
    </reviewItem>
    <reviewItem>
      <errorID>f5b36ceb-13b0-4198-8d5b-3810d42fcb3b</errorID>
      <errorWord>:</errorWord>
      <group>L1_Format</group>
      <groupName>格式问题</groupName>
      <ability>L2_HalfPunc</ability>
      <abilityName>全半角检查</abilityName>
      <candidateList>
        <item>：</item>
      </candidateList>
      <explain>文本全半角错误。</explain>
      <paraID> 699BB0D</paraID>
      <start>10</start>
      <end>11</end>
      <status>unmodified</status>
      <modifiedWord/>
      <trackRevisions>false</trackRevisions>
    </reviewItem>
    <reviewItem>
      <errorID>a4277911-dbc7-417a-976d-63a58b9991db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60502370</paraID>
      <start>0</start>
      <end>2</end>
      <status>unmodified</status>
      <modifiedWord/>
      <trackRevisions>false</trackRevisions>
    </reviewItem>
    <reviewItem>
      <errorID>891b85ef-f316-4197-8779-187f1594270e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1795AB08</paraID>
      <start>0</start>
      <end>2</end>
      <status>unmodified</status>
      <modifiedWord/>
      <trackRevisions>false</trackRevisions>
    </reviewItem>
    <reviewItem>
      <errorID>31054e26-3014-4a23-8c4e-a8dfc70b8342</errorID>
      <errorWord>《政府采购法》</errorWord>
      <group>L1_Word</group>
      <groupName>字词问题</groupName>
      <ability>L2_Typo</ability>
      <abilityName>字词错误</abilityName>
      <candidateList>
        <item>《中华人民共和国政府采购法》</item>
      </candidateList>
      <explain/>
      <paraID>1795AB08</paraID>
      <start>7</start>
      <end>14</end>
      <status>unmodified</status>
      <modifiedWord/>
      <trackRevisions>false</trackRevisions>
    </reviewItem>
    <reviewItem>
      <errorID>8a9d9edc-90b0-4f03-8479-8a605506bc63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6AD0F1A1</paraID>
      <start>0</start>
      <end>2</end>
      <status>unmodified</status>
      <modifiedWord/>
      <trackRevisions>false</trackRevisions>
    </reviewItem>
    <reviewItem>
      <errorID>e198a247-c029-45e8-af00-98a7f83c79db</errorID>
      <errorWord>:</errorWord>
      <group>L1_Format</group>
      <groupName>格式问题</groupName>
      <ability>L2_HalfPunc</ability>
      <abilityName>全半角检查</abilityName>
      <candidateList>
        <item>：</item>
      </candidateList>
      <explain>文本全半角错误。</explain>
      <paraID>6AD0F1A1</paraID>
      <start>59</start>
      <end>60</end>
      <status>unmodified</status>
      <modifiedWord/>
      <trackRevisions>false</trackRevisions>
    </reviewItem>
    <reviewItem>
      <errorID>bccc2f1e-5a19-4d94-a765-a5eac9278750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54044911</paraID>
      <start>0</start>
      <end>2</end>
      <status>unmodified</status>
      <modifiedWord/>
      <trackRevisions>false</trackRevisions>
    </reviewItem>
    <reviewItem>
      <errorID>dbd698be-ef38-4214-a5bd-ebceda9161f1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725DDADE</paraID>
      <start>0</start>
      <end>2</end>
      <status>unmodified</status>
      <modifiedWord/>
      <trackRevisions>false</trackRevisions>
    </reviewItem>
    <reviewItem>
      <errorID>b6fd3481-9078-43d9-9cf4-30a0c14bbb07</errorID>
      <errorWord>:</errorWord>
      <group>L1_Format</group>
      <groupName>格式问题</groupName>
      <ability>L2_HalfPunc</ability>
      <abilityName>全半角检查</abilityName>
      <candidateList>
        <item>：</item>
      </candidateList>
      <explain>文本全半角错误。</explain>
      <paraID>725DDADE</paraID>
      <start>21</start>
      <end>22</end>
      <status>unmodified</status>
      <modifiedWord/>
      <trackRevisions>false</trackRevisions>
    </reviewItem>
    <reviewItem>
      <errorID>1c799c6c-79fa-4ea3-80ca-18ddb38fc1d9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6EB38132</paraID>
      <start>0</start>
      <end>2</end>
      <status>unmodified</status>
      <modifiedWord/>
      <trackRevisions>false</trackRevisions>
    </reviewItem>
    <reviewItem>
      <errorID>62e28eb4-bb33-4959-a24a-d7fcfe1db709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6EB38132</paraID>
      <start>132</start>
      <end>134</end>
      <status>unmodified</status>
      <modifiedWord/>
      <trackRevisions>false</trackRevisions>
    </reviewItem>
    <reviewItem>
      <errorID>41311c14-5506-4661-8d7a-f491f196c004</errorID>
      <errorWord>:</errorWord>
      <group>L1_Format</group>
      <groupName>格式问题</groupName>
      <ability>L2_HalfPunc</ability>
      <abilityName>全半角检查</abilityName>
      <candidateList>
        <item>：</item>
      </candidateList>
      <explain>文本全半角错误。</explain>
      <paraID>21BCA225</paraID>
      <start>1</start>
      <end>2</end>
      <status>unmodified</status>
      <modifiedWord/>
      <trackRevisions>false</trackRevisions>
    </reviewItem>
    <reviewItem>
      <errorID>623c7611-cff9-49aa-9f04-13077fedf5c7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28AFFBBA</paraID>
      <start>0</start>
      <end>2</end>
      <status>unmodified</status>
      <modifiedWord/>
      <trackRevisions>false</trackRevisions>
    </reviewItem>
    <reviewItem>
      <errorID>aff5de08-48c7-4d9f-9e78-3e92d7227173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7D9AF3F5</paraID>
      <start>0</start>
      <end>2</end>
      <status>unmodified</status>
      <modifiedWord/>
      <trackRevisions>false</trackRevisions>
    </reviewItem>
    <reviewItem>
      <errorID>ed592747-8981-4e71-85d9-2f37d58f2845</errorID>
      <errorWord>：</errorWord>
      <group>L1_Format</group>
      <groupName>格式问题</groupName>
      <ability>L2_HalfPunc</ability>
      <abilityName>全半角检查</abilityName>
      <candidateList>
        <item>:</item>
      </candidateList>
      <explain>文本全半角错误。</explain>
      <paraID>7D9AF3F5</paraID>
      <start>15</start>
      <end>16</end>
      <status>unmodified</status>
      <modifiedWord/>
      <trackRevisions>false</trackRevisions>
    </reviewItem>
    <reviewItem>
      <errorID>7d3c0b1a-2e32-4231-be24-7c53d550fa7d</errorID>
      <errorWord>:</errorWord>
      <group>L1_Format</group>
      <groupName>格式问题</groupName>
      <ability>L2_HalfPunc</ability>
      <abilityName>全半角检查</abilityName>
      <candidateList>
        <item>：</item>
      </candidateList>
      <explain>文本全半角错误。</explain>
      <paraID>7B37A228</paraID>
      <start>4</start>
      <end>5</end>
      <status>unmodified</status>
      <modifiedWord/>
      <trackRevisions>false</trackRevisions>
    </reviewItem>
    <reviewItem>
      <errorID>fc4d5150-d4c5-4f0f-86e1-c799404faefb</errorID>
      <errorWord>:</errorWord>
      <group>L1_Format</group>
      <groupName>格式问题</groupName>
      <ability>L2_HalfPunc</ability>
      <abilityName>全半角检查</abilityName>
      <candidateList>
        <item>：</item>
      </candidateList>
      <explain>文本全半角错误。</explain>
      <paraID> 75BFA38</paraID>
      <start>2</start>
      <end>3</end>
      <status>unmodified</status>
      <modifiedWord/>
      <trackRevisions>false</trackRevisions>
    </reviewItem>
    <reviewItem>
      <errorID>8771164f-5caa-4e59-a53c-44aac1087f6a</errorID>
      <errorWord>:</errorWord>
      <group>L1_Format</group>
      <groupName>格式问题</groupName>
      <ability>L2_HalfPunc</ability>
      <abilityName>全半角检查</abilityName>
      <candidateList>
        <item>：</item>
      </candidateList>
      <explain>文本全半角错误。</explain>
      <paraID>1CB2CE19</paraID>
      <start>2</start>
      <end>3</end>
      <status>unmodified</status>
      <modifiedWord/>
      <trackRevisions>false</trackRevisions>
    </reviewItem>
    <reviewItem>
      <errorID>2f4217dc-8b83-4467-b7ce-12188c07917d</errorID>
      <errorWord>:</errorWord>
      <group>L1_Format</group>
      <groupName>格式问题</groupName>
      <ability>L2_HalfPunc</ability>
      <abilityName>全半角检查</abilityName>
      <candidateList>
        <item>：</item>
      </candidateList>
      <explain>文本全半角错误。</explain>
      <paraID>1CB2CE19</paraID>
      <start>10</start>
      <end>11</end>
      <status>unmodified</status>
      <modifiedWord/>
      <trackRevisions>false</trackRevisions>
    </reviewItem>
    <reviewItem>
      <errorID>ea00a0cd-09ea-4553-bc1b-dcb744ee63f5</errorID>
      <errorWord>:</errorWord>
      <group>L1_Format</group>
      <groupName>格式问题</groupName>
      <ability>L2_HalfPunc</ability>
      <abilityName>全半角检查</abilityName>
      <candidateList>
        <item>：</item>
      </candidateList>
      <explain>文本全半角错误。</explain>
      <paraID>1CB2CE19</paraID>
      <start>19</start>
      <end>20</end>
      <status>unmodified</status>
      <modifiedWord/>
      <trackRevisions>false</trackRevisions>
    </reviewItem>
    <reviewItem>
      <errorID>143fea0c-b31f-4125-b660-b27a782e281b</errorID>
      <errorWord>:</errorWord>
      <group>L1_Format</group>
      <groupName>格式问题</groupName>
      <ability>L2_HalfPunc</ability>
      <abilityName>全半角检查</abilityName>
      <candidateList>
        <item>：</item>
      </candidateList>
      <explain>文本全半角错误。</explain>
      <paraID>1CB2CE19</paraID>
      <start>28</start>
      <end>29</end>
      <status>unmodified</status>
      <modifiedWord/>
      <trackRevisions>false</trackRevisions>
    </reviewItem>
    <reviewItem>
      <errorID>43b78a03-d670-43dc-8d55-736cd01685a1</errorID>
      <errorWord>:</errorWord>
      <group>L1_Format</group>
      <groupName>格式问题</groupName>
      <ability>L2_HalfPunc</ability>
      <abilityName>全半角检查</abilityName>
      <candidateList>
        <item>：</item>
      </candidateList>
      <explain>文本全半角错误。</explain>
      <paraID>541AADD4</paraID>
      <start>20</start>
      <end>21</end>
      <status>unmodified</status>
      <modifiedWord/>
      <trackRevisions>false</trackRevisions>
    </reviewItem>
    <reviewItem>
      <errorID>883b3c10-50ef-4e39-83ad-0ea51516462d</errorID>
      <errorWord>:</errorWord>
      <group>L1_Format</group>
      <groupName>格式问题</groupName>
      <ability>L2_HalfPunc</ability>
      <abilityName>全半角检查</abilityName>
      <candidateList>
        <item>：</item>
      </candidateList>
      <explain>文本全半角错误。</explain>
      <paraID>14D19A97</paraID>
      <start>24</start>
      <end>25</end>
      <status>unmodified</status>
      <modifiedWord/>
      <trackRevisions>false</trackRevisions>
    </reviewItem>
    <reviewItem>
      <errorID>d661ec4c-6102-4d15-82ae-ae2521e5176b</errorID>
      <errorWord>:</errorWord>
      <group>L1_Format</group>
      <groupName>格式问题</groupName>
      <ability>L2_HalfPunc</ability>
      <abilityName>全半角检查</abilityName>
      <candidateList>
        <item>：</item>
      </candidateList>
      <explain>文本全半角错误。</explain>
      <paraID>1AE95923</paraID>
      <start>1</start>
      <end>2</end>
      <status>unmodified</status>
      <modifiedWord/>
      <trackRevisions>false</trackRevisions>
    </reviewItem>
    <reviewItem>
      <errorID>78fa0ef0-91f0-4546-87f0-4688a6e52adc</errorID>
      <errorWord>:</errorWord>
      <group>L1_Format</group>
      <groupName>格式问题</groupName>
      <ability>L2_HalfPunc</ability>
      <abilityName>全半角检查</abilityName>
      <candidateList>
        <item>：</item>
      </candidateList>
      <explain>文本全半角错误。</explain>
      <paraID>278EAD1C</paraID>
      <start>15</start>
      <end>16</end>
      <status>unmodified</status>
      <modifiedWord/>
      <trackRevisions>false</trackRevisions>
    </reviewItem>
    <reviewItem>
      <errorID>17149b20-4c91-4d69-85ad-4f528aa6a4e9</errorID>
      <errorWord>:</errorWord>
      <group>L1_Format</group>
      <groupName>格式问题</groupName>
      <ability>L2_HalfPunc</ability>
      <abilityName>全半角检查</abilityName>
      <candidateList>
        <item>：</item>
      </candidateList>
      <explain>文本全半角错误。</explain>
      <paraID> 1FEEF44</paraID>
      <start>6</start>
      <end>7</end>
      <status>unmodified</status>
      <modifiedWord/>
      <trackRevisions>false</trackRevisions>
    </reviewItem>
    <reviewItem>
      <errorID>73cf18f6-487c-4d66-b6e5-8e3619da9a80</errorID>
      <errorWord>:</errorWord>
      <group>L1_Format</group>
      <groupName>格式问题</groupName>
      <ability>L2_HalfPunc</ability>
      <abilityName>全半角检查</abilityName>
      <candidateList>
        <item>：</item>
      </candidateList>
      <explain>文本全半角错误。</explain>
      <paraID>6957EB15</paraID>
      <start>3</start>
      <end>4</end>
      <status>unmodified</status>
      <modifiedWord/>
      <trackRevisions>false</trackRevisions>
    </reviewItem>
    <reviewItem>
      <errorID>cc3a2502-d9d2-4961-8b50-7c27dbe1d1a9</errorID>
      <errorWord>:</errorWord>
      <group>L1_Format</group>
      <groupName>格式问题</groupName>
      <ability>L2_HalfPunc</ability>
      <abilityName>全半角检查</abilityName>
      <candidateList>
        <item>：</item>
      </candidateList>
      <explain>文本全半角错误。</explain>
      <paraID>6957EB15</paraID>
      <start>6</start>
      <end>7</end>
      <status>unmodified</status>
      <modifiedWord/>
      <trackRevisions>false</trackRevisions>
    </reviewItem>
    <reviewItem>
      <errorID>9a4a6140-8295-48ca-adf6-5cab9869619e</errorID>
      <errorWord>:</errorWord>
      <group>L1_Format</group>
      <groupName>格式问题</groupName>
      <ability>L2_HalfPunc</ability>
      <abilityName>全半角检查</abilityName>
      <candidateList>
        <item>：</item>
      </candidateList>
      <explain>文本全半角错误。</explain>
      <paraID>2468716C</paraID>
      <start>5</start>
      <end>6</end>
      <status>unmodified</status>
      <modifiedWord/>
      <trackRevisions>false</trackRevisions>
    </reviewItem>
    <reviewItem>
      <errorID>93df2cff-fe55-41b6-8c21-8e3a4b0e84d7</errorID>
      <errorWord>:</errorWord>
      <group>L1_Format</group>
      <groupName>格式问题</groupName>
      <ability>L2_HalfPunc</ability>
      <abilityName>全半角检查</abilityName>
      <candidateList>
        <item>：</item>
      </candidateList>
      <explain>文本全半角错误。</explain>
      <paraID>52EC28B3</paraID>
      <start>3</start>
      <end>4</end>
      <status>unmodified</status>
      <modifiedWord/>
      <trackRevisions>false</trackRevisions>
    </reviewItem>
    <reviewItem>
      <errorID>7b94ed43-2d33-45a1-8a89-31b02772c3b1</errorID>
      <errorWord>:</errorWord>
      <group>L1_Format</group>
      <groupName>格式问题</groupName>
      <ability>L2_HalfPunc</ability>
      <abilityName>全半角检查</abilityName>
      <candidateList>
        <item>：</item>
      </candidateList>
      <explain>文本全半角错误。</explain>
      <paraID>52EC28B3</paraID>
      <start>9</start>
      <end>10</end>
      <status>unmodified</status>
      <modifiedWord/>
      <trackRevisions>false</trackRevisions>
    </reviewItem>
    <reviewItem>
      <errorID>c50c7340-c824-4c5f-aca3-b237d23d2a6b</errorID>
      <errorWord>:</errorWord>
      <group>L1_Format</group>
      <groupName>格式问题</groupName>
      <ability>L2_HalfPunc</ability>
      <abilityName>全半角检查</abilityName>
      <candidateList>
        <item>：</item>
      </candidateList>
      <explain>文本全半角错误。</explain>
      <paraID>52EC28B3</paraID>
      <start>15</start>
      <end>16</end>
      <status>unmodified</status>
      <modifiedWord/>
      <trackRevisions>false</trackRevisions>
    </reviewItem>
    <reviewItem>
      <errorID>59c3a317-c770-4d8b-bd3b-1544b6bee6a8</errorID>
      <errorWord>:</errorWord>
      <group>L1_Format</group>
      <groupName>格式问题</groupName>
      <ability>L2_HalfPunc</ability>
      <abilityName>全半角检查</abilityName>
      <candidateList>
        <item>：</item>
      </candidateList>
      <explain>文本全半角错误。</explain>
      <paraID>53BB3015</paraID>
      <start>4</start>
      <end>5</end>
      <status>unmodified</status>
      <modifiedWord/>
      <trackRevisions>false</trackRevisions>
    </reviewItem>
    <reviewItem>
      <errorID>4a93d620-a7be-46aa-b943-f9088b5ed0ee</errorID>
      <errorWord>:</errorWord>
      <group>L1_Format</group>
      <groupName>格式问题</groupName>
      <ability>L2_HalfPunc</ability>
      <abilityName>全半角检查</abilityName>
      <candidateList>
        <item>：</item>
      </candidateList>
      <explain>文本全半角错误。</explain>
      <paraID>53BB3015</paraID>
      <start>7</start>
      <end>8</end>
      <status>unmodified</status>
      <modifiedWord/>
      <trackRevisions>false</trackRevisions>
    </reviewItem>
    <reviewItem>
      <errorID>91457897-3e93-42b4-ba59-8e045ce25acc</errorID>
      <errorWord>:</errorWord>
      <group>L1_Format</group>
      <groupName>格式问题</groupName>
      <ability>L2_HalfPunc</ability>
      <abilityName>全半角检查</abilityName>
      <candidateList>
        <item>：</item>
      </candidateList>
      <explain>文本全半角错误。</explain>
      <paraID>1184B5FC</paraID>
      <start>5</start>
      <end>6</end>
      <status>unmodified</status>
      <modifiedWord/>
      <trackRevisions>false</trackRevisions>
    </reviewItem>
    <reviewItem>
      <errorID>3cca4390-6dd2-4a8f-892d-873fb62d09b6</errorID>
      <errorWord>:</errorWord>
      <group>L1_Format</group>
      <groupName>格式问题</groupName>
      <ability>L2_HalfPunc</ability>
      <abilityName>全半角检查</abilityName>
      <candidateList>
        <item>：</item>
      </candidateList>
      <explain>文本全半角错误。</explain>
      <paraID>1184B5FC</paraID>
      <start>10</start>
      <end>11</end>
      <status>unmodified</status>
      <modifiedWord/>
      <trackRevisions>false</trackRevisions>
    </reviewItem>
    <reviewItem>
      <errorID>b8a2b19b-e324-4d74-b886-63f73f703a21</errorID>
      <errorWord>:</errorWord>
      <group>L1_Format</group>
      <groupName>格式问题</groupName>
      <ability>L2_HalfPunc</ability>
      <abilityName>全半角检查</abilityName>
      <candidateList>
        <item>：</item>
      </candidateList>
      <explain>文本全半角错误。</explain>
      <paraID>12803676</paraID>
      <start>35</start>
      <end>36</end>
      <status>unmodified</status>
      <modifiedWord/>
      <trackRevisions>false</trackRevisions>
    </reviewItem>
    <reviewItem>
      <errorID>20af1d0a-21d4-4a83-9b69-b00836f06278</errorID>
      <errorWord>:</errorWord>
      <group>L1_Format</group>
      <groupName>格式问题</groupName>
      <ability>L2_HalfPunc</ability>
      <abilityName>全半角检查</abilityName>
      <candidateList>
        <item>：</item>
      </candidateList>
      <explain>文本全半角错误。</explain>
      <paraID>39BE7D48</paraID>
      <start>4</start>
      <end>5</end>
      <status>unmodified</status>
      <modifiedWord/>
      <trackRevisions>false</trackRevisions>
    </reviewItem>
    <reviewItem>
      <errorID>0e98931e-90bc-4313-8eeb-6a0adb980a05</errorID>
      <errorWord>:</errorWord>
      <group>L1_Format</group>
      <groupName>格式问题</groupName>
      <ability>L2_HalfPunc</ability>
      <abilityName>全半角检查</abilityName>
      <candidateList>
        <item>：</item>
      </candidateList>
      <explain>文本全半角错误。</explain>
      <paraID>373BB0B9</paraID>
      <start>3</start>
      <end>4</end>
      <status>unmodified</status>
      <modifiedWord/>
      <trackRevisions>false</trackRevisions>
    </reviewItem>
    <reviewItem>
      <errorID>234baccd-4666-4e14-ac74-f7c1f0bd7e4e</errorID>
      <errorWord>:</errorWord>
      <group>L1_Format</group>
      <groupName>格式问题</groupName>
      <ability>L2_HalfPunc</ability>
      <abilityName>全半角检查</abilityName>
      <candidateList>
        <item>：</item>
      </candidateList>
      <explain>文本全半角错误。</explain>
      <paraID>3F929772</paraID>
      <start>2</start>
      <end>3</end>
      <status>unmodified</status>
      <modifiedWord/>
      <trackRevisions>false</trackRevisions>
    </reviewItem>
    <reviewItem>
      <errorID>a8be6eae-f884-488e-9d04-a94039d7926a</errorID>
      <errorWord>:</errorWord>
      <group>L1_Format</group>
      <groupName>格式问题</groupName>
      <ability>L2_HalfPunc</ability>
      <abilityName>全半角检查</abilityName>
      <candidateList>
        <item>：</item>
      </candidateList>
      <explain>文本全半角错误。</explain>
      <paraID>57781D26</paraID>
      <start>1</start>
      <end>2</end>
      <status>unmodified</status>
      <modifiedWord/>
      <trackRevisions>false</trackRevisions>
    </reviewItem>
    <reviewItem>
      <errorID>f741bce7-e119-4051-aef2-e7960bc5a9c4</errorID>
      <errorWord>《政府采购法》</errorWord>
      <group>L1_Word</group>
      <groupName>字词问题</groupName>
      <ability>L2_Typo</ability>
      <abilityName>字词错误</abilityName>
      <candidateList>
        <item>《中华人民共和国政府采购法》</item>
      </candidateList>
      <explain/>
      <paraID>4369EF3E</paraID>
      <start>2</start>
      <end>9</end>
      <status>unmodified</status>
      <modifiedWord/>
      <trackRevisions>false</trackRevisions>
    </reviewItem>
    <reviewItem>
      <errorID>53a9fa86-5f36-47a6-a4ef-6982db740e41</errorID>
      <errorWord>:</errorWord>
      <group>L1_Format</group>
      <groupName>格式问题</groupName>
      <ability>L2_HalfPunc</ability>
      <abilityName>全半角检查</abilityName>
      <candidateList>
        <item>：</item>
      </candidateList>
      <explain>文本全半角错误。</explain>
      <paraID>2A5C3E7C</paraID>
      <start>15</start>
      <end>16</end>
      <status>unmodified</status>
      <modifiedWord/>
      <trackRevisions>false</trackRevisions>
    </reviewItem>
    <reviewItem>
      <errorID>189645b9-c454-47de-9008-13d7ffebe28d</errorID>
      <errorWord>:</errorWord>
      <group>L1_Format</group>
      <groupName>格式问题</groupName>
      <ability>L2_HalfPunc</ability>
      <abilityName>全半角检查</abilityName>
      <candidateList>
        <item>：</item>
      </candidateList>
      <explain>文本全半角错误。</explain>
      <paraID>79DD509E</paraID>
      <start>18</start>
      <end>19</end>
      <status>unmodified</status>
      <modifiedWord/>
      <trackRevisions>false</trackRevisions>
    </reviewItem>
    <reviewItem>
      <errorID>65bde25b-aa73-4c7e-a2c6-e71526ea93b8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36A7329E</paraID>
      <start>0</start>
      <end>2</end>
      <status>unmodified</status>
      <modifiedWord/>
      <trackRevisions>false</trackRevisions>
    </reviewItem>
    <reviewItem>
      <errorID>4ad22c29-1a50-46ca-9c36-6fc6464b464e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252165C8</paraID>
      <start>0</start>
      <end>2</end>
      <status>unmodified</status>
      <modifiedWord/>
      <trackRevisions>false</trackRevisions>
    </reviewItem>
    <reviewItem>
      <errorID>00065784-412e-4523-916a-d1b037214b09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2588D6C1</paraID>
      <start>0</start>
      <end>2</end>
      <status>unmodified</status>
      <modifiedWord/>
      <trackRevisions>false</trackRevisions>
    </reviewItem>
    <reviewItem>
      <errorID>d34ca917-e757-49aa-b826-de216b063624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6437CD55</paraID>
      <start>0</start>
      <end>2</end>
      <status>unmodified</status>
      <modifiedWord/>
      <trackRevisions>false</trackRevisions>
    </reviewItem>
    <reviewItem>
      <errorID>9eb8c8a0-978c-4275-ba7c-a27bd8db4d7b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35E8C272</paraID>
      <start>0</start>
      <end>2</end>
      <status>unmodified</status>
      <modifiedWord/>
      <trackRevisions>false</trackRevisions>
    </reviewItem>
    <reviewItem>
      <errorID>25c56f9c-a470-48b1-ae56-594909d8a55a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73F8AE7A</paraID>
      <start>0</start>
      <end>2</end>
      <status>unmodified</status>
      <modifiedWord/>
      <trackRevisions>false</trackRevisions>
    </reviewItem>
    <reviewItem>
      <errorID>244e5e65-833c-43cd-8e2f-396a912988e3</errorID>
      <errorWord>:</errorWord>
      <group>L1_Format</group>
      <groupName>格式问题</groupName>
      <ability>L2_HalfPunc</ability>
      <abilityName>全半角检查</abilityName>
      <candidateList>
        <item>：</item>
      </candidateList>
      <explain>文本全半角错误。</explain>
      <paraID> 6E17822</paraID>
      <start>3</start>
      <end>4</end>
      <status>unmodified</status>
      <modifiedWord/>
      <trackRevisions>false</trackRevisions>
    </reviewItem>
    <reviewItem>
      <errorID>551891a2-bc99-421b-818a-05873ec30a54</errorID>
      <errorWord>:</errorWord>
      <group>L1_Format</group>
      <groupName>格式问题</groupName>
      <ability>L2_HalfPunc</ability>
      <abilityName>全半角检查</abilityName>
      <candidateList>
        <item>：</item>
      </candidateList>
      <explain>文本全半角错误。</explain>
      <paraID>3AD18306</paraID>
      <start>2</start>
      <end>3</end>
      <status>unmodified</status>
      <modifiedWord/>
      <trackRevisions>false</trackRevisions>
    </reviewItem>
    <reviewItem>
      <errorID>a8fd5097-f7a1-46ce-9b96-aa10f19f0dc5</errorID>
      <errorWord>:</errorWord>
      <group>L1_Format</group>
      <groupName>格式问题</groupName>
      <ability>L2_HalfPunc</ability>
      <abilityName>全半角检查</abilityName>
      <candidateList>
        <item>：</item>
      </candidateList>
      <explain>文本全半角错误。</explain>
      <paraID> B0C1761</paraID>
      <start>3</start>
      <end>4</end>
      <status>unmodified</status>
      <modifiedWord/>
      <trackRevisions>false</trackRevisions>
    </reviewItem>
    <reviewItem>
      <errorID>27cbbaac-e6e1-4c2a-9451-de85b2976727</errorID>
      <errorWord>:</errorWord>
      <group>L1_Format</group>
      <groupName>格式问题</groupName>
      <ability>L2_HalfPunc</ability>
      <abilityName>全半角检查</abilityName>
      <candidateList>
        <item>：</item>
      </candidateList>
      <explain>文本全半角错误。</explain>
      <paraID>5DFF07E3</paraID>
      <start>5</start>
      <end>6</end>
      <status>unmodified</status>
      <modifiedWord/>
      <trackRevisions>false</trackRevisions>
    </reviewItem>
    <reviewItem>
      <errorID>a204dd04-b048-4dce-877c-1b8b7dfa8dfe</errorID>
      <errorWord>:</errorWord>
      <group>L1_Format</group>
      <groupName>格式问题</groupName>
      <ability>L2_HalfPunc</ability>
      <abilityName>全半角检查</abilityName>
      <candidateList>
        <item>：</item>
      </candidateList>
      <explain>文本全半角错误。</explain>
      <paraID>60BFEF27</paraID>
      <start>2</start>
      <end>3</end>
      <status>unmodified</status>
      <modifiedWord/>
      <trackRevisions>false</trackRevisions>
    </reviewItem>
    <reviewItem>
      <errorID>8da96ad8-a48b-42f3-8a7c-336261819bbb</errorID>
      <errorWord>:</errorWord>
      <group>L1_Format</group>
      <groupName>格式问题</groupName>
      <ability>L2_HalfPunc</ability>
      <abilityName>全半角检查</abilityName>
      <candidateList>
        <item>：</item>
      </candidateList>
      <explain>文本全半角错误。</explain>
      <paraID>32B93F23</paraID>
      <start>15</start>
      <end>16</end>
      <status>unmodified</status>
      <modifiedWord/>
      <trackRevisions>false</trackRevisions>
    </reviewItem>
    <reviewItem>
      <errorID>2aacca41-66d9-41e3-bd8c-5a4d1f8f6543</errorID>
      <errorWord>:</errorWord>
      <group>L1_Format</group>
      <groupName>格式问题</groupName>
      <ability>L2_HalfPunc</ability>
      <abilityName>全半角检查</abilityName>
      <candidateList>
        <item>：</item>
      </candidateList>
      <explain>文本全半角错误。</explain>
      <paraID>7447C041</paraID>
      <start>3</start>
      <end>4</end>
      <status>unmodified</status>
      <modifiedWord/>
      <trackRevisions>false</trackRevisions>
    </reviewItem>
    <reviewItem>
      <errorID>f3665f16-7474-42bc-96fa-e3653188741e</errorID>
      <errorWord>:</errorWord>
      <group>L1_Format</group>
      <groupName>格式问题</groupName>
      <ability>L2_HalfPunc</ability>
      <abilityName>全半角检查</abilityName>
      <candidateList>
        <item>：</item>
      </candidateList>
      <explain>文本全半角错误。</explain>
      <paraID>352E9EF6</paraID>
      <start>5</start>
      <end>6</end>
      <status>unmodified</status>
      <modifiedWord/>
      <trackRevisions>false</trackRevisions>
    </reviewItem>
    <reviewItem>
      <errorID>e90da33f-026e-470d-ae8f-e3fa6bf57d5f</errorID>
      <errorWord>:</errorWord>
      <group>L1_Format</group>
      <groupName>格式问题</groupName>
      <ability>L2_HalfPunc</ability>
      <abilityName>全半角检查</abilityName>
      <candidateList>
        <item>：</item>
      </candidateList>
      <explain>文本全半角错误。</explain>
      <paraID>5BE09530</paraID>
      <start>26</start>
      <end>27</end>
      <status>unmodified</status>
      <modifiedWord/>
      <trackRevisions>false</trackRevisions>
    </reviewItem>
    <reviewItem>
      <errorID>e482f007-d190-4ef8-88ce-a527c00e0f14</errorID>
      <errorWord>:</errorWord>
      <group>L1_Format</group>
      <groupName>格式问题</groupName>
      <ability>L2_HalfPunc</ability>
      <abilityName>全半角检查</abilityName>
      <candidateList>
        <item>：</item>
      </candidateList>
      <explain>文本全半角错误。</explain>
      <paraID>268BEACD</paraID>
      <start>15</start>
      <end>16</end>
      <status>unmodified</status>
      <modifiedWord/>
      <trackRevisions>false</trackRevisions>
    </reviewItem>
    <reviewItem>
      <errorID>75b66c38-145d-4077-b73d-5c023ae4504e</errorID>
      <errorWord>:</errorWord>
      <group>L1_Format</group>
      <groupName>格式问题</groupName>
      <ability>L2_HalfPunc</ability>
      <abilityName>全半角检查</abilityName>
      <candidateList>
        <item>：</item>
      </candidateList>
      <explain>文本全半角错误。</explain>
      <paraID>771954CE</paraID>
      <start>96</start>
      <end>97</end>
      <status>unmodified</status>
      <modifiedWord/>
      <trackRevisions>false</trackRevisions>
    </reviewItem>
    <reviewItem>
      <errorID>4c7834fd-e187-4783-a9a6-a515e10488e4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4736A9D3</paraID>
      <start>0</start>
      <end>2</end>
      <status>unmodified</status>
      <modifiedWord/>
      <trackRevisions>false</trackRevisions>
    </reviewItem>
    <reviewItem>
      <errorID>e5a40a9c-3b26-4f1a-b745-7c99d9e8623c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10B4C4A7</paraID>
      <start>0</start>
      <end>2</end>
      <status>unmodified</status>
      <modifiedWord/>
      <trackRevisions>false</trackRevisions>
    </reviewItem>
    <reviewItem>
      <errorID>47c3ff7a-7f7a-449c-a2e0-cf2e428e5fa8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10B4C4A7</paraID>
      <start>73</start>
      <end>74</end>
      <status>unmodified</status>
      <modifiedWord/>
      <trackRevisions>false</trackRevisions>
    </reviewItem>
    <reviewItem>
      <errorID>49e989a5-aea3-4659-9248-885ad31e6d57</errorID>
      <errorWord>:</errorWord>
      <group>L1_Format</group>
      <groupName>格式问题</groupName>
      <ability>L2_HalfPunc</ability>
      <abilityName>全半角检查</abilityName>
      <candidateList>
        <item>：</item>
      </candidateList>
      <explain>文本全半角错误。</explain>
      <paraID>1B9786B8</paraID>
      <start>1</start>
      <end>2</end>
      <status>unmodified</status>
      <modifiedWord/>
      <trackRevisions>false</trackRevisions>
    </reviewItem>
    <reviewItem>
      <errorID>844c6645-e9c0-4adc-9c2b-eda756c3651c</errorID>
      <errorWord>:</errorWord>
      <group>L1_Format</group>
      <groupName>格式问题</groupName>
      <ability>L2_HalfPunc</ability>
      <abilityName>全半角检查</abilityName>
      <candidateList>
        <item>：</item>
      </candidateList>
      <explain>文本全半角错误。</explain>
      <paraID>162BE3E0</paraID>
      <start>22</start>
      <end>23</end>
      <status>unmodified</status>
      <modifiedWord/>
      <trackRevisions>false</trackRevisions>
    </reviewItem>
    <reviewItem>
      <errorID>e29796d4-6840-4264-add3-c0a1600b6c7f</errorID>
      <errorWord>:</errorWord>
      <group>L1_Format</group>
      <groupName>格式问题</groupName>
      <ability>L2_HalfPunc</ability>
      <abilityName>全半角检查</abilityName>
      <candidateList>
        <item>：</item>
      </candidateList>
      <explain>文本全半角错误。</explain>
      <paraID>315EE4DA</paraID>
      <start>30</start>
      <end>31</end>
      <status>unmodified</status>
      <modifiedWord/>
      <trackRevisions>false</trackRevisions>
    </reviewItem>
    <reviewItem>
      <errorID>e566cab8-b39d-4873-8ca1-69e9b4fc0e56</errorID>
      <errorWord>:</errorWord>
      <group>L1_Format</group>
      <groupName>格式问题</groupName>
      <ability>L2_HalfPunc</ability>
      <abilityName>全半角检查</abilityName>
      <candidateList>
        <item>：</item>
      </candidateList>
      <explain>文本全半角错误。</explain>
      <paraID>640D5AB6</paraID>
      <start>26</start>
      <end>27</end>
      <status>unmodified</status>
      <modifiedWord/>
      <trackRevisions>false</trackRevisions>
    </reviewItem>
    <reviewItem>
      <errorID>c7962a28-33f4-46ef-a824-80f70d0dac6d</errorID>
      <errorWord>:</errorWord>
      <group>L1_Format</group>
      <groupName>格式问题</groupName>
      <ability>L2_HalfPunc</ability>
      <abilityName>全半角检查</abilityName>
      <candidateList>
        <item>：</item>
      </candidateList>
      <explain>文本全半角错误。</explain>
      <paraID>263F928F</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0803FB-9EF0-46E9-98E3-1C2DF26F8933}">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1133</Words>
  <Characters>1204</Characters>
  <TotalTime>313</TotalTime>
  <ScaleCrop>false</ScaleCrop>
  <LinksUpToDate>false</LinksUpToDate>
  <CharactersWithSpaces>1231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2026-02-23T07:57:00Z</dcterms:created>
  <dc:creator>静</dc:creator>
  <cp:lastModifiedBy>admin</cp:lastModifiedBy>
  <cp:lastPrinted>2026-05-20T06:16:00Z</cp:lastPrinted>
  <dcterms:modified xsi:type="dcterms:W3CDTF">2026-06-05T08:29:39Z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E7D7B1ED17B547228E7E3AB60D4B83A4_13</vt:lpwstr>
  </property>
  <property fmtid="{D5CDD505-2E9C-101B-9397-08002B2CF9AE}" pid="4" name="KSOTemplateDocerSaveRecord">
    <vt:lpwstr>eyJoZGlkIjoiYmY5MzA3NzdmZWU1NzljZWZlMGQ4NzllOWU1MzIxMzIiLCJ1c2VySWQiOiI0MzE0NTM4ODMifQ==</vt:lpwstr>
  </property>
</Properties>
</file>